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78" w:rsidRDefault="006A002B">
      <w:pPr>
        <w:tabs>
          <w:tab w:val="center" w:pos="7002"/>
          <w:tab w:val="right" w:pos="14004"/>
        </w:tabs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32"/>
          <w:szCs w:val="32"/>
        </w:rPr>
        <w:t>Võimla kasutamise plaan 2021</w:t>
      </w:r>
    </w:p>
    <w:p w:rsidR="00855A78" w:rsidRDefault="00855A78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TableNormal"/>
        <w:tblW w:w="1272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249"/>
        <w:gridCol w:w="4112"/>
        <w:gridCol w:w="3780"/>
        <w:gridCol w:w="2579"/>
      </w:tblGrid>
      <w:tr w:rsidR="00855A78">
        <w:trPr>
          <w:trHeight w:val="38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tabs>
                <w:tab w:val="center" w:pos="1210"/>
              </w:tabs>
              <w:spacing w:after="119" w:line="240" w:lineRule="auto"/>
              <w:jc w:val="center"/>
            </w:pPr>
            <w:bookmarkStart w:id="0" w:name="_gjdgxs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AEG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bookmarkStart w:id="1" w:name="_30j0zll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15.45 - 18.00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tabs>
                <w:tab w:val="center" w:pos="1426"/>
                <w:tab w:val="right" w:pos="2853"/>
              </w:tabs>
              <w:spacing w:after="119" w:line="240" w:lineRule="auto"/>
            </w:pPr>
            <w:bookmarkStart w:id="2" w:name="_1fob9te"/>
            <w:bookmarkEnd w:id="2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>18.00-19.30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ab/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DF290A">
            <w:pPr>
              <w:tabs>
                <w:tab w:val="center" w:pos="1426"/>
                <w:tab w:val="right" w:pos="2853"/>
              </w:tabs>
              <w:spacing w:after="119" w:line="240" w:lineRule="auto"/>
            </w:pPr>
            <w:bookmarkStart w:id="3" w:name="_3znysh7"/>
            <w:bookmarkEnd w:id="3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19.30 – 21.00</w:t>
            </w:r>
          </w:p>
        </w:tc>
      </w:tr>
      <w:tr w:rsidR="00855A78">
        <w:trPr>
          <w:trHeight w:val="116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bookmarkStart w:id="4" w:name="_2et92p0"/>
            <w:bookmarkEnd w:id="4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ESMASPÄEV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5" w:name="_tyjcwt"/>
            <w:bookmarkEnd w:id="5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Saalihoki </w:t>
            </w:r>
          </w:p>
          <w:p w:rsidR="00855A78" w:rsidRDefault="00DF290A">
            <w:pPr>
              <w:spacing w:after="119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Marko Liiva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855A78">
            <w:pPr>
              <w:spacing w:after="119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855A78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6" w:name="_1t3h5sf"/>
            <w:bookmarkEnd w:id="6"/>
          </w:p>
        </w:tc>
      </w:tr>
      <w:tr w:rsidR="00855A78">
        <w:trPr>
          <w:trHeight w:val="42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TEISIPÄEV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Korvpall</w:t>
            </w:r>
          </w:p>
          <w:p w:rsidR="00855A78" w:rsidRDefault="00DF290A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Marko Liiva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Renditud</w:t>
            </w:r>
          </w:p>
          <w:p w:rsidR="00855A78" w:rsidRDefault="00DF290A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Rein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Kessler</w:t>
            </w:r>
            <w:proofErr w:type="spellEnd"/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855A78">
            <w:pPr>
              <w:spacing w:after="119" w:line="240" w:lineRule="auto"/>
              <w:jc w:val="center"/>
            </w:pPr>
          </w:p>
        </w:tc>
      </w:tr>
      <w:tr w:rsidR="00855A78">
        <w:trPr>
          <w:trHeight w:val="40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bookmarkStart w:id="7" w:name="_4d34og8"/>
            <w:bookmarkEnd w:id="7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OLMAPÄEV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0" w:line="240" w:lineRule="auto"/>
              <w:jc w:val="center"/>
            </w:pPr>
            <w:bookmarkStart w:id="8" w:name="_2s8eyo1"/>
            <w:bookmarkEnd w:id="8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Võrkpall</w:t>
            </w:r>
          </w:p>
          <w:p w:rsidR="00855A78" w:rsidRDefault="00DF290A">
            <w:pPr>
              <w:spacing w:after="119" w:line="240" w:lineRule="auto"/>
              <w:jc w:val="center"/>
            </w:pPr>
            <w:bookmarkStart w:id="9" w:name="_17dp8vu"/>
            <w:bookmarkEnd w:id="9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Anneli Taresaar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bookmarkStart w:id="10" w:name="_3rdcrjn"/>
            <w:bookmarkEnd w:id="1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Võrkpall </w:t>
            </w:r>
          </w:p>
          <w:p w:rsidR="00855A78" w:rsidRDefault="006A002B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DF290A">
              <w:rPr>
                <w:rFonts w:ascii="Comic Sans MS" w:eastAsia="Comic Sans MS" w:hAnsi="Comic Sans MS" w:cs="Comic Sans MS"/>
                <w:sz w:val="28"/>
                <w:szCs w:val="28"/>
              </w:rPr>
              <w:t>(</w:t>
            </w:r>
            <w:r w:rsidR="00DF290A">
              <w:rPr>
                <w:rFonts w:ascii="Comic Sans MS" w:eastAsia="Comic Sans MS" w:hAnsi="Comic Sans MS" w:cs="Comic Sans MS"/>
                <w:sz w:val="28"/>
                <w:szCs w:val="28"/>
              </w:rPr>
              <w:t>Viljandi vald)</w:t>
            </w:r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Lauatennis</w:t>
            </w:r>
          </w:p>
          <w:p w:rsidR="00855A78" w:rsidRDefault="00855A78">
            <w:pPr>
              <w:spacing w:after="119" w:line="240" w:lineRule="auto"/>
              <w:jc w:val="center"/>
            </w:pPr>
            <w:bookmarkStart w:id="11" w:name="_26in1rg"/>
            <w:bookmarkEnd w:id="11"/>
          </w:p>
        </w:tc>
      </w:tr>
      <w:tr w:rsidR="00855A78">
        <w:trPr>
          <w:trHeight w:val="112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</w:pPr>
            <w:bookmarkStart w:id="12" w:name="_lnxbz9"/>
            <w:bookmarkEnd w:id="12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ELJAPÄEV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Võrkpall</w:t>
            </w:r>
          </w:p>
          <w:p w:rsidR="00855A78" w:rsidRDefault="00DF290A">
            <w:pPr>
              <w:spacing w:after="119" w:line="240" w:lineRule="auto"/>
              <w:jc w:val="center"/>
            </w:pPr>
            <w:bookmarkStart w:id="13" w:name="_35nkun2"/>
            <w:bookmarkEnd w:id="13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Anneli Taresaar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Renditud</w:t>
            </w:r>
          </w:p>
          <w:p w:rsidR="00855A78" w:rsidRDefault="00DF290A">
            <w:pPr>
              <w:spacing w:after="119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Rein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Kessler</w:t>
            </w:r>
            <w:proofErr w:type="spellEnd"/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855A78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855A78">
        <w:trPr>
          <w:trHeight w:val="1120"/>
          <w:jc w:val="center"/>
        </w:trPr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LAUPÄEV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DF290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10.00 – 11.30</w:t>
            </w:r>
          </w:p>
          <w:p w:rsidR="00855A78" w:rsidRDefault="00DF290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Vana-Võidu elanikud</w:t>
            </w:r>
          </w:p>
          <w:p w:rsidR="00855A78" w:rsidRDefault="00DF290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Eha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Kooser</w:t>
            </w:r>
            <w:proofErr w:type="spellEnd"/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55A78" w:rsidRDefault="00855A78">
            <w:pPr>
              <w:spacing w:after="119" w:line="240" w:lineRule="auto"/>
              <w:jc w:val="center"/>
            </w:pPr>
            <w:bookmarkStart w:id="14" w:name="_GoBack"/>
            <w:bookmarkEnd w:id="14"/>
          </w:p>
        </w:tc>
        <w:tc>
          <w:tcPr>
            <w:tcW w:w="2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55A78" w:rsidRDefault="00855A78">
            <w:pPr>
              <w:spacing w:after="119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:rsidR="00855A78" w:rsidRDefault="00855A78">
      <w:pPr>
        <w:spacing w:after="0" w:line="240" w:lineRule="auto"/>
      </w:pPr>
    </w:p>
    <w:sectPr w:rsidR="00855A78">
      <w:pgSz w:w="16838" w:h="11906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78"/>
    <w:rsid w:val="006A002B"/>
    <w:rsid w:val="00855A78"/>
    <w:rsid w:val="00D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8042"/>
  <w15:docId w15:val="{06B657A4-6669-4115-A0C6-35612C4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pacing w:after="200" w:line="276" w:lineRule="auto"/>
    </w:pPr>
  </w:style>
  <w:style w:type="paragraph" w:styleId="Pealkiri1">
    <w:name w:val="heading 1"/>
    <w:basedOn w:val="LO-normal"/>
    <w:next w:val="Normaallaad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LO-normal"/>
    <w:next w:val="Normaallaad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LO-normal"/>
    <w:next w:val="Normaallaad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LO-normal"/>
    <w:next w:val="Normaallaad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LO-normal"/>
    <w:next w:val="Normaallaad"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LO-normal"/>
    <w:next w:val="Normaallaad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LO-normal"/>
    <w:next w:val="Kehateks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lapealkiri">
    <w:name w:val="Subtitle"/>
    <w:basedOn w:val="LO-normal"/>
    <w:next w:val="Normaallaa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Viljandi Kutseõppekeskus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Liiva</dc:creator>
  <dc:description/>
  <cp:lastModifiedBy>Marko Liiva</cp:lastModifiedBy>
  <cp:revision>3</cp:revision>
  <dcterms:created xsi:type="dcterms:W3CDTF">2021-10-19T10:38:00Z</dcterms:created>
  <dcterms:modified xsi:type="dcterms:W3CDTF">2021-10-19T10:38:00Z</dcterms:modified>
  <dc:language>et-EE</dc:language>
</cp:coreProperties>
</file>