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BA726" w14:textId="2FCA929C" w:rsidR="00BC139B" w:rsidRDefault="004D7CB6" w:rsidP="001E0F60">
      <w:pPr>
        <w:spacing w:after="0" w:line="240" w:lineRule="auto"/>
        <w:ind w:left="54" w:firstLine="0"/>
        <w:jc w:val="center"/>
      </w:pPr>
      <w:r>
        <w:rPr>
          <w:noProof/>
        </w:rPr>
        <w:drawing>
          <wp:inline distT="0" distB="0" distL="0" distR="0" wp14:anchorId="7278F11F" wp14:editId="24C71685">
            <wp:extent cx="771525" cy="82867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
                    <a:stretch>
                      <a:fillRect/>
                    </a:stretch>
                  </pic:blipFill>
                  <pic:spPr>
                    <a:xfrm>
                      <a:off x="0" y="0"/>
                      <a:ext cx="771525" cy="828675"/>
                    </a:xfrm>
                    <a:prstGeom prst="rect">
                      <a:avLst/>
                    </a:prstGeom>
                  </pic:spPr>
                </pic:pic>
              </a:graphicData>
            </a:graphic>
          </wp:inline>
        </w:drawing>
      </w:r>
    </w:p>
    <w:p w14:paraId="5DC84CAC" w14:textId="1D5DBA8E" w:rsidR="00BC139B" w:rsidRDefault="004D7CB6" w:rsidP="001E0F60">
      <w:pPr>
        <w:spacing w:after="0" w:line="240" w:lineRule="auto"/>
        <w:ind w:left="0" w:right="10" w:firstLine="0"/>
        <w:jc w:val="center"/>
      </w:pPr>
      <w:r>
        <w:rPr>
          <w:sz w:val="36"/>
        </w:rPr>
        <w:t>VILJANDI VALLAVALITSUS</w:t>
      </w:r>
    </w:p>
    <w:p w14:paraId="683243AA" w14:textId="096726EB" w:rsidR="00BC139B" w:rsidRDefault="00BC139B" w:rsidP="001E0F60">
      <w:pPr>
        <w:spacing w:after="0" w:line="240" w:lineRule="auto"/>
        <w:ind w:left="0" w:firstLine="0"/>
        <w:jc w:val="left"/>
      </w:pPr>
    </w:p>
    <w:p w14:paraId="6B5AC126" w14:textId="5D0C200F" w:rsidR="00BC139B" w:rsidRDefault="004D7CB6" w:rsidP="001E0F60">
      <w:pPr>
        <w:tabs>
          <w:tab w:val="right" w:pos="9074"/>
        </w:tabs>
        <w:spacing w:after="0" w:line="240" w:lineRule="auto"/>
        <w:ind w:left="-15" w:firstLine="0"/>
        <w:jc w:val="left"/>
      </w:pPr>
      <w:r>
        <w:t>Vii</w:t>
      </w:r>
      <w:r w:rsidR="00D44505">
        <w:t>ratsi</w:t>
      </w:r>
      <w:r>
        <w:t xml:space="preserve"> </w:t>
      </w:r>
      <w:r>
        <w:tab/>
      </w:r>
      <w:r w:rsidR="00E14200">
        <w:t>26</w:t>
      </w:r>
      <w:r w:rsidR="00793675">
        <w:t>.</w:t>
      </w:r>
      <w:r w:rsidR="003B3447">
        <w:t xml:space="preserve"> </w:t>
      </w:r>
      <w:r w:rsidR="00513A82">
        <w:t>veebruar</w:t>
      </w:r>
      <w:r>
        <w:t xml:space="preserve"> 202</w:t>
      </w:r>
      <w:r w:rsidR="00793675">
        <w:t>5</w:t>
      </w:r>
      <w:r>
        <w:t xml:space="preserve"> nr</w:t>
      </w:r>
      <w:r w:rsidR="00793675">
        <w:t xml:space="preserve"> 14-12/24/</w:t>
      </w:r>
      <w:r w:rsidR="00BA25FD">
        <w:t>12-1</w:t>
      </w:r>
    </w:p>
    <w:p w14:paraId="13B0BA54" w14:textId="554CBA58" w:rsidR="00BC139B" w:rsidRDefault="00BC139B" w:rsidP="001E0F60">
      <w:pPr>
        <w:spacing w:after="0" w:line="240" w:lineRule="auto"/>
        <w:ind w:left="0" w:firstLine="0"/>
        <w:jc w:val="left"/>
      </w:pPr>
    </w:p>
    <w:p w14:paraId="32573CD5" w14:textId="77777777" w:rsidR="00C81819" w:rsidRDefault="00C81819" w:rsidP="001E0F60">
      <w:pPr>
        <w:spacing w:after="0" w:line="240" w:lineRule="auto"/>
        <w:ind w:left="0" w:firstLine="0"/>
        <w:jc w:val="left"/>
      </w:pPr>
    </w:p>
    <w:p w14:paraId="7DE8F52A" w14:textId="0DC2ABEE" w:rsidR="00BC139B" w:rsidRDefault="004D7CB6" w:rsidP="001E0F60">
      <w:pPr>
        <w:pStyle w:val="Pealkiri1"/>
        <w:numPr>
          <w:ilvl w:val="0"/>
          <w:numId w:val="0"/>
        </w:numPr>
        <w:spacing w:after="0" w:line="240" w:lineRule="auto"/>
        <w:ind w:left="-5"/>
      </w:pPr>
      <w:r>
        <w:t>Minihanke: „</w:t>
      </w:r>
      <w:r w:rsidR="00014D70">
        <w:t>Mänguteraapia teenuse o</w:t>
      </w:r>
      <w:r w:rsidR="00D33800">
        <w:t>sutamine</w:t>
      </w:r>
      <w:r w:rsidR="00014D70">
        <w:t xml:space="preserve"> Viljandi vallale</w:t>
      </w:r>
      <w:r>
        <w:t>“ hanketeade</w:t>
      </w:r>
    </w:p>
    <w:p w14:paraId="6D12457D" w14:textId="77777777" w:rsidR="00BC139B" w:rsidRDefault="004D7CB6" w:rsidP="001E0F60">
      <w:pPr>
        <w:spacing w:after="0" w:line="240" w:lineRule="auto"/>
        <w:ind w:left="0" w:firstLine="0"/>
        <w:jc w:val="left"/>
      </w:pPr>
      <w:r>
        <w:t xml:space="preserve"> </w:t>
      </w:r>
    </w:p>
    <w:p w14:paraId="7100C8B7" w14:textId="3599DAB8" w:rsidR="00BC139B" w:rsidRDefault="004D7CB6" w:rsidP="001E0F60">
      <w:pPr>
        <w:spacing w:after="0" w:line="240" w:lineRule="auto"/>
        <w:ind w:left="-5"/>
      </w:pPr>
      <w:r>
        <w:t xml:space="preserve">Viljandi Vallavalitsus (edaspidi Tellija) kutsub Teie ettevõtet esitama pakkumust </w:t>
      </w:r>
      <w:r w:rsidR="00900B11">
        <w:t>mänguteraapia teenuse osutamiseks Viljandi vallale</w:t>
      </w:r>
      <w:r>
        <w:t>.</w:t>
      </w:r>
    </w:p>
    <w:p w14:paraId="257F6E04" w14:textId="77777777" w:rsidR="001E0F60" w:rsidRDefault="001E0F60" w:rsidP="001E0F60">
      <w:pPr>
        <w:spacing w:after="0" w:line="240" w:lineRule="auto"/>
        <w:ind w:left="-5"/>
      </w:pPr>
    </w:p>
    <w:p w14:paraId="4620FB82" w14:textId="7B95ABEA" w:rsidR="00BC139B" w:rsidRPr="00470647" w:rsidRDefault="004D7CB6" w:rsidP="001E151B">
      <w:pPr>
        <w:pStyle w:val="Pealkiri1"/>
        <w:rPr>
          <w:color w:val="auto"/>
        </w:rPr>
      </w:pPr>
      <w:r w:rsidRPr="00470647">
        <w:rPr>
          <w:color w:val="auto"/>
        </w:rPr>
        <w:t>Hanke objekt</w:t>
      </w:r>
    </w:p>
    <w:p w14:paraId="6E205C79" w14:textId="37F12A11" w:rsidR="00B1042F" w:rsidRDefault="007F5666" w:rsidP="00B1042F">
      <w:pPr>
        <w:pStyle w:val="Pealkiri2"/>
        <w:ind w:left="426" w:hanging="426"/>
        <w:rPr>
          <w:rFonts w:ascii="Times New Roman" w:hAnsi="Times New Roman" w:cs="Times New Roman"/>
          <w:color w:val="auto"/>
          <w:sz w:val="24"/>
          <w:szCs w:val="24"/>
        </w:rPr>
      </w:pPr>
      <w:r w:rsidRPr="00470647">
        <w:rPr>
          <w:rFonts w:ascii="Times New Roman" w:hAnsi="Times New Roman" w:cs="Times New Roman"/>
          <w:color w:val="auto"/>
          <w:sz w:val="24"/>
          <w:szCs w:val="24"/>
        </w:rPr>
        <w:t>Viljandi Vallavalitsus kutsub esitama pakkumusi mänguteraapia teenuse osutamiseks Viljandi valla lastele (vanuses 3 kuni 12 eluaastat. Teenuse eesmärk on pakkuda lastele ja peredele professionaalset mänguteraapia teenust, et toetada laste emotsionaalset ja psühholoogilist heaolu ning arengut.</w:t>
      </w:r>
    </w:p>
    <w:p w14:paraId="503A0545" w14:textId="39E7A3F8" w:rsidR="00B1042F" w:rsidRPr="00B1042F" w:rsidRDefault="00020C98" w:rsidP="00B1042F">
      <w:pPr>
        <w:pStyle w:val="Pealkiri2"/>
        <w:ind w:left="426" w:hanging="426"/>
        <w:rPr>
          <w:rFonts w:ascii="Times New Roman" w:hAnsi="Times New Roman" w:cs="Times New Roman"/>
          <w:color w:val="auto"/>
          <w:sz w:val="24"/>
          <w:szCs w:val="24"/>
        </w:rPr>
      </w:pPr>
      <w:r w:rsidRPr="00B1042F">
        <w:rPr>
          <w:rFonts w:ascii="Times New Roman" w:hAnsi="Times New Roman" w:cs="Times New Roman"/>
          <w:color w:val="auto"/>
          <w:sz w:val="24"/>
          <w:szCs w:val="24"/>
        </w:rPr>
        <w:t>Teenust tuleb osutada Viljandi linnas mänguteraapia läbiviimiseks sobilikes tingimustes.</w:t>
      </w:r>
    </w:p>
    <w:p w14:paraId="64B8A078" w14:textId="1C49A48A" w:rsidR="001E151B" w:rsidRDefault="00086D6C" w:rsidP="00B1042F">
      <w:pPr>
        <w:pStyle w:val="Pealkiri2"/>
        <w:ind w:left="426" w:hanging="426"/>
        <w:rPr>
          <w:rFonts w:ascii="Times New Roman" w:hAnsi="Times New Roman" w:cs="Times New Roman"/>
          <w:color w:val="auto"/>
          <w:sz w:val="24"/>
          <w:szCs w:val="24"/>
        </w:rPr>
      </w:pPr>
      <w:r w:rsidRPr="00B1042F">
        <w:rPr>
          <w:rFonts w:ascii="Times New Roman" w:hAnsi="Times New Roman" w:cs="Times New Roman"/>
          <w:color w:val="auto"/>
          <w:sz w:val="24"/>
          <w:szCs w:val="24"/>
        </w:rPr>
        <w:t xml:space="preserve">Hanke kogumaksumus on kuni </w:t>
      </w:r>
      <w:r w:rsidRPr="00B1042F">
        <w:rPr>
          <w:rFonts w:ascii="Times New Roman" w:hAnsi="Times New Roman" w:cs="Times New Roman"/>
          <w:b/>
          <w:bCs/>
          <w:color w:val="auto"/>
          <w:sz w:val="24"/>
          <w:szCs w:val="24"/>
        </w:rPr>
        <w:t>11 250 eurot</w:t>
      </w:r>
      <w:r w:rsidRPr="00B1042F">
        <w:rPr>
          <w:rFonts w:ascii="Times New Roman" w:hAnsi="Times New Roman" w:cs="Times New Roman"/>
          <w:color w:val="auto"/>
          <w:sz w:val="24"/>
          <w:szCs w:val="24"/>
        </w:rPr>
        <w:t xml:space="preserve"> (sh kõik maksud ja kulud).</w:t>
      </w:r>
    </w:p>
    <w:p w14:paraId="378A0E93" w14:textId="77777777" w:rsidR="00B1042F" w:rsidRPr="00B1042F" w:rsidRDefault="00B1042F" w:rsidP="00B1042F"/>
    <w:p w14:paraId="7AC8850F" w14:textId="0E4B5153" w:rsidR="00B4500F" w:rsidRDefault="00F80077" w:rsidP="001E151B">
      <w:pPr>
        <w:pStyle w:val="Pealkiri1"/>
      </w:pPr>
      <w:r w:rsidRPr="001E151B">
        <w:t>Teenuse kirjeldus</w:t>
      </w:r>
      <w:r w:rsidR="00B2280E">
        <w:t xml:space="preserve"> ja nõuded</w:t>
      </w:r>
    </w:p>
    <w:p w14:paraId="33F32972" w14:textId="77777777" w:rsidR="00211F16" w:rsidRPr="008D3DCE" w:rsidRDefault="00982C22" w:rsidP="00491BF6">
      <w:pPr>
        <w:pStyle w:val="Pealkiri2"/>
        <w:ind w:left="567"/>
        <w:rPr>
          <w:rFonts w:ascii="Times New Roman" w:hAnsi="Times New Roman" w:cs="Times New Roman"/>
          <w:color w:val="auto"/>
          <w:sz w:val="24"/>
          <w:szCs w:val="24"/>
        </w:rPr>
      </w:pPr>
      <w:r w:rsidRPr="008D3DCE">
        <w:rPr>
          <w:rFonts w:ascii="Times New Roman" w:hAnsi="Times New Roman" w:cs="Times New Roman"/>
          <w:color w:val="auto"/>
          <w:sz w:val="24"/>
          <w:szCs w:val="24"/>
        </w:rPr>
        <w:t>Pakkuja kohustub osutama mänguteraapia teenust alljärgnevate tingimuste kohaselt:</w:t>
      </w:r>
    </w:p>
    <w:p w14:paraId="6050B752" w14:textId="77777777" w:rsidR="00E3688E" w:rsidRDefault="00982C22" w:rsidP="00E3688E">
      <w:pPr>
        <w:pStyle w:val="Loendilik"/>
        <w:numPr>
          <w:ilvl w:val="2"/>
          <w:numId w:val="6"/>
        </w:numPr>
      </w:pPr>
      <w:r w:rsidRPr="00D8717A">
        <w:t>Teenuse osutamine toimub Viljandi linnas</w:t>
      </w:r>
      <w:r w:rsidR="00E3688E">
        <w:t>;</w:t>
      </w:r>
    </w:p>
    <w:p w14:paraId="7BD13C6E" w14:textId="38EBF7DD" w:rsidR="00E3688E" w:rsidRDefault="00982C22" w:rsidP="00E3688E">
      <w:pPr>
        <w:pStyle w:val="Loendilik"/>
        <w:numPr>
          <w:ilvl w:val="2"/>
          <w:numId w:val="6"/>
        </w:numPr>
      </w:pPr>
      <w:r w:rsidRPr="00D8717A">
        <w:t xml:space="preserve">Teenust osutab </w:t>
      </w:r>
      <w:r w:rsidRPr="008E44C2">
        <w:t>kvalifitseeritud ja varasema kogemusega mänguterapeut</w:t>
      </w:r>
      <w:r w:rsidR="00E3688E">
        <w:t>;</w:t>
      </w:r>
    </w:p>
    <w:p w14:paraId="0870CD28" w14:textId="77777777" w:rsidR="00E3688E" w:rsidRDefault="00982C22" w:rsidP="00E3688E">
      <w:pPr>
        <w:pStyle w:val="Loendilik"/>
        <w:numPr>
          <w:ilvl w:val="2"/>
          <w:numId w:val="6"/>
        </w:numPr>
      </w:pPr>
      <w:r w:rsidRPr="00D8717A">
        <w:t xml:space="preserve">Teraapiaseansid toimuvad </w:t>
      </w:r>
      <w:r>
        <w:t>poolte poolt kokkulepitud</w:t>
      </w:r>
      <w:r w:rsidRPr="00D8717A">
        <w:t xml:space="preserve"> ajakava alusel.</w:t>
      </w:r>
    </w:p>
    <w:p w14:paraId="2FD928CD" w14:textId="065DCC76" w:rsidR="00E3688E" w:rsidRDefault="007F6863" w:rsidP="00491BF6">
      <w:pPr>
        <w:pStyle w:val="Loendilik"/>
        <w:numPr>
          <w:ilvl w:val="1"/>
          <w:numId w:val="6"/>
        </w:numPr>
        <w:ind w:left="567" w:hanging="567"/>
      </w:pPr>
      <w:r>
        <w:t>Seansi maksumus</w:t>
      </w:r>
      <w:r w:rsidR="00982C22" w:rsidRPr="00D8717A">
        <w:t xml:space="preserve"> peab sisaldama kõiki teenuse osutamiseks vajalikke kulusid, sealhulgas:</w:t>
      </w:r>
    </w:p>
    <w:p w14:paraId="42CF1587" w14:textId="77777777" w:rsidR="00E3688E" w:rsidRDefault="00982C22" w:rsidP="00E3688E">
      <w:pPr>
        <w:pStyle w:val="Loendilik"/>
        <w:numPr>
          <w:ilvl w:val="2"/>
          <w:numId w:val="6"/>
        </w:numPr>
      </w:pPr>
      <w:r w:rsidRPr="00D8717A">
        <w:t>Ruumide kasutust</w:t>
      </w:r>
      <w:r w:rsidR="00E3688E">
        <w:t>;</w:t>
      </w:r>
    </w:p>
    <w:p w14:paraId="08C8B3CE" w14:textId="77777777" w:rsidR="00E3688E" w:rsidRDefault="00982C22" w:rsidP="00E3688E">
      <w:pPr>
        <w:pStyle w:val="Loendilik"/>
        <w:numPr>
          <w:ilvl w:val="2"/>
          <w:numId w:val="6"/>
        </w:numPr>
      </w:pPr>
      <w:r w:rsidRPr="00D8717A">
        <w:t>Mänguteraapia läbiviimiseks vajalikke vahendeid ja materjale</w:t>
      </w:r>
      <w:r w:rsidR="00E3688E">
        <w:t>;</w:t>
      </w:r>
    </w:p>
    <w:p w14:paraId="4A575CB3" w14:textId="77777777" w:rsidR="00015EC5" w:rsidRDefault="00982C22" w:rsidP="00015EC5">
      <w:pPr>
        <w:pStyle w:val="Loendilik"/>
        <w:numPr>
          <w:ilvl w:val="2"/>
          <w:numId w:val="6"/>
        </w:numPr>
      </w:pPr>
      <w:r w:rsidRPr="00D8717A">
        <w:t>Kõiki teisi kulusid, mis on seotud teenuse osutamisega.</w:t>
      </w:r>
    </w:p>
    <w:p w14:paraId="34EE987E" w14:textId="233702BF" w:rsidR="00982C22" w:rsidRPr="00D8717A" w:rsidRDefault="00982C22" w:rsidP="00015EC5">
      <w:pPr>
        <w:pStyle w:val="Loendilik"/>
        <w:numPr>
          <w:ilvl w:val="1"/>
          <w:numId w:val="6"/>
        </w:numPr>
      </w:pPr>
      <w:r w:rsidRPr="00D8717A">
        <w:t>Teenuse osutamise periood:</w:t>
      </w:r>
      <w:r>
        <w:t xml:space="preserve"> </w:t>
      </w:r>
      <w:r w:rsidR="00F63550" w:rsidRPr="00F63550">
        <w:rPr>
          <w:b/>
          <w:bCs/>
        </w:rPr>
        <w:t>11.03.2025</w:t>
      </w:r>
      <w:r w:rsidRPr="00F63550">
        <w:rPr>
          <w:b/>
          <w:bCs/>
        </w:rPr>
        <w:t xml:space="preserve"> kuni 31.12.2025</w:t>
      </w:r>
      <w:r w:rsidR="00912E55">
        <w:rPr>
          <w:b/>
          <w:bCs/>
        </w:rPr>
        <w:t>.</w:t>
      </w:r>
    </w:p>
    <w:p w14:paraId="750427DB" w14:textId="77777777" w:rsidR="00470647" w:rsidRDefault="004D7CB6" w:rsidP="00470647">
      <w:pPr>
        <w:pStyle w:val="Pealkiri1"/>
      </w:pPr>
      <w:r>
        <w:t xml:space="preserve">Nõuded Pakkujale </w:t>
      </w:r>
    </w:p>
    <w:p w14:paraId="63FDBC52" w14:textId="7FE415EA" w:rsidR="003008E6" w:rsidRDefault="004D7CB6" w:rsidP="003008E6">
      <w:pPr>
        <w:pStyle w:val="Pealkiri2"/>
        <w:ind w:left="426" w:hanging="426"/>
        <w:rPr>
          <w:rFonts w:ascii="Times New Roman" w:hAnsi="Times New Roman" w:cs="Times New Roman"/>
          <w:color w:val="auto"/>
          <w:sz w:val="24"/>
          <w:szCs w:val="24"/>
        </w:rPr>
      </w:pPr>
      <w:r w:rsidRPr="000976F1">
        <w:rPr>
          <w:rFonts w:ascii="Times New Roman" w:hAnsi="Times New Roman" w:cs="Times New Roman"/>
          <w:color w:val="auto"/>
          <w:sz w:val="24"/>
          <w:szCs w:val="24"/>
        </w:rPr>
        <w:t>Pakkuja peab olema registreeritud Äriregistris (</w:t>
      </w:r>
      <w:hyperlink r:id="rId6">
        <w:r w:rsidRPr="00481105">
          <w:rPr>
            <w:rFonts w:ascii="Times New Roman" w:hAnsi="Times New Roman" w:cs="Times New Roman"/>
            <w:color w:val="215E99" w:themeColor="text2" w:themeTint="BF"/>
            <w:sz w:val="24"/>
            <w:szCs w:val="24"/>
            <w:u w:val="single" w:color="0563C1"/>
          </w:rPr>
          <w:t>https://ariregister.rik.ee</w:t>
        </w:r>
      </w:hyperlink>
      <w:hyperlink r:id="rId7">
        <w:r w:rsidRPr="000976F1">
          <w:rPr>
            <w:rFonts w:ascii="Times New Roman" w:hAnsi="Times New Roman" w:cs="Times New Roman"/>
            <w:color w:val="auto"/>
            <w:sz w:val="24"/>
            <w:szCs w:val="24"/>
          </w:rPr>
          <w:t>)</w:t>
        </w:r>
      </w:hyperlink>
      <w:r w:rsidRPr="000976F1">
        <w:rPr>
          <w:rFonts w:ascii="Times New Roman" w:hAnsi="Times New Roman" w:cs="Times New Roman"/>
          <w:color w:val="auto"/>
          <w:sz w:val="24"/>
          <w:szCs w:val="24"/>
        </w:rPr>
        <w:t>.</w:t>
      </w:r>
    </w:p>
    <w:p w14:paraId="5C603D58" w14:textId="6C29B8BA" w:rsidR="003008E6" w:rsidRPr="008D3DCE" w:rsidRDefault="004D7CB6" w:rsidP="003008E6">
      <w:pPr>
        <w:pStyle w:val="Pealkiri2"/>
        <w:ind w:left="426" w:hanging="426"/>
        <w:rPr>
          <w:rFonts w:ascii="Times New Roman" w:hAnsi="Times New Roman" w:cs="Times New Roman"/>
          <w:color w:val="auto"/>
          <w:sz w:val="24"/>
          <w:szCs w:val="24"/>
        </w:rPr>
      </w:pPr>
      <w:r w:rsidRPr="008D3DCE">
        <w:rPr>
          <w:rFonts w:ascii="Times New Roman" w:hAnsi="Times New Roman" w:cs="Times New Roman"/>
          <w:color w:val="auto"/>
          <w:sz w:val="24"/>
          <w:szCs w:val="24"/>
        </w:rPr>
        <w:t>Pakkujal ei tohi olla riiklikku maksu- või keskkonnatasu maksuvõlg maksukorralduse seaduse tähenduses või sotsiaalkindlustusmaksete võlg tema asukohariigi õigusaktide kohaselt. Hankija kontrollib nimetatud nõude täitmist avalike registrite alusel ja kõrvaldab Pakkuja, kellel nimetatud asjaolu esineb.</w:t>
      </w:r>
    </w:p>
    <w:p w14:paraId="328B64F2" w14:textId="17A0A831" w:rsidR="003008E6" w:rsidRPr="008D3DCE" w:rsidRDefault="004D7CB6" w:rsidP="003008E6">
      <w:pPr>
        <w:pStyle w:val="Pealkiri2"/>
        <w:ind w:left="426" w:hanging="426"/>
        <w:rPr>
          <w:rFonts w:ascii="Times New Roman" w:hAnsi="Times New Roman" w:cs="Times New Roman"/>
          <w:color w:val="auto"/>
          <w:sz w:val="24"/>
          <w:szCs w:val="24"/>
        </w:rPr>
      </w:pPr>
      <w:r w:rsidRPr="008D3DCE">
        <w:rPr>
          <w:rFonts w:ascii="Times New Roman" w:hAnsi="Times New Roman" w:cs="Times New Roman"/>
          <w:color w:val="auto"/>
          <w:sz w:val="24"/>
          <w:szCs w:val="24"/>
        </w:rPr>
        <w:t>Pakkuja ei tohi olla pankrotis või likvideerimisel, Pakkuja suhtes ei tohi olla algatatud pankrotis või likvideerimismenetlust, tema äritegevus ei tohi olla peatatud ja ta ei tohi olla muus sellesarnases olukorras asukohamaa õigusaktide kohaselt.</w:t>
      </w:r>
    </w:p>
    <w:p w14:paraId="32ACFD82" w14:textId="09611394" w:rsidR="00C87C9E" w:rsidRDefault="004D7CB6" w:rsidP="00E033A9">
      <w:pPr>
        <w:pStyle w:val="Pealkiri2"/>
        <w:ind w:left="426" w:hanging="426"/>
        <w:rPr>
          <w:rFonts w:ascii="Times New Roman" w:hAnsi="Times New Roman" w:cs="Times New Roman"/>
          <w:color w:val="auto"/>
          <w:sz w:val="24"/>
          <w:szCs w:val="24"/>
        </w:rPr>
      </w:pPr>
      <w:r w:rsidRPr="008D3DCE">
        <w:rPr>
          <w:rFonts w:ascii="Times New Roman" w:hAnsi="Times New Roman" w:cs="Times New Roman"/>
          <w:color w:val="auto"/>
          <w:sz w:val="24"/>
          <w:szCs w:val="24"/>
        </w:rPr>
        <w:t>Pakkujat ei tohi olla karistatud maksualaste süütegude eest</w:t>
      </w:r>
      <w:r w:rsidR="00A328B6" w:rsidRPr="008D3DCE">
        <w:rPr>
          <w:rFonts w:ascii="Times New Roman" w:hAnsi="Times New Roman" w:cs="Times New Roman"/>
          <w:color w:val="auto"/>
          <w:sz w:val="24"/>
          <w:szCs w:val="24"/>
        </w:rPr>
        <w:t>.</w:t>
      </w:r>
    </w:p>
    <w:p w14:paraId="2858B985" w14:textId="1E671E17" w:rsidR="00AD2C00" w:rsidRDefault="00FF4ABD" w:rsidP="00C87C9E">
      <w:pPr>
        <w:pStyle w:val="Pealkiri2"/>
        <w:ind w:left="426" w:hanging="426"/>
        <w:rPr>
          <w:rFonts w:ascii="Times New Roman" w:hAnsi="Times New Roman" w:cs="Times New Roman"/>
          <w:color w:val="auto"/>
          <w:sz w:val="24"/>
          <w:szCs w:val="24"/>
        </w:rPr>
      </w:pPr>
      <w:r w:rsidRPr="00C87C9E">
        <w:rPr>
          <w:rFonts w:ascii="Times New Roman" w:hAnsi="Times New Roman" w:cs="Times New Roman"/>
          <w:color w:val="auto"/>
          <w:sz w:val="24"/>
          <w:szCs w:val="24"/>
        </w:rPr>
        <w:t>Pakkuja</w:t>
      </w:r>
      <w:r w:rsidR="0018690B" w:rsidRPr="00C87C9E">
        <w:rPr>
          <w:rFonts w:ascii="Times New Roman" w:hAnsi="Times New Roman" w:cs="Times New Roman"/>
          <w:color w:val="auto"/>
          <w:sz w:val="24"/>
          <w:szCs w:val="24"/>
        </w:rPr>
        <w:t xml:space="preserve"> </w:t>
      </w:r>
      <w:r w:rsidR="00F2000F" w:rsidRPr="00C87C9E">
        <w:rPr>
          <w:rFonts w:ascii="Times New Roman" w:hAnsi="Times New Roman" w:cs="Times New Roman"/>
          <w:color w:val="auto"/>
          <w:sz w:val="24"/>
          <w:szCs w:val="24"/>
        </w:rPr>
        <w:t>Teenust osutav spetsialist(id) peavad omava vastavat kvalifikatsiooni ja omama varasemat kogemust mänguteraapia teenuse osutamisel.</w:t>
      </w:r>
    </w:p>
    <w:p w14:paraId="395F6823" w14:textId="77777777" w:rsidR="00C87C9E" w:rsidRPr="00C87C9E" w:rsidRDefault="00C87C9E" w:rsidP="00C87C9E"/>
    <w:p w14:paraId="6994723A" w14:textId="6C38DBF2" w:rsidR="00957196" w:rsidRDefault="004D7CB6" w:rsidP="00957196">
      <w:pPr>
        <w:pStyle w:val="Pealkiri1"/>
      </w:pPr>
      <w:r>
        <w:lastRenderedPageBreak/>
        <w:t>Nõuded pakkumusele</w:t>
      </w:r>
    </w:p>
    <w:p w14:paraId="6F13CE74" w14:textId="383E9CBD" w:rsidR="00772D7E" w:rsidRPr="00772D7E" w:rsidRDefault="004D7CB6" w:rsidP="000151B5">
      <w:pPr>
        <w:pStyle w:val="Pealkiri2"/>
        <w:ind w:left="426" w:hanging="426"/>
        <w:rPr>
          <w:rFonts w:ascii="Times New Roman" w:hAnsi="Times New Roman" w:cs="Times New Roman"/>
          <w:color w:val="auto"/>
          <w:sz w:val="24"/>
          <w:szCs w:val="24"/>
        </w:rPr>
      </w:pPr>
      <w:r w:rsidRPr="00772D7E">
        <w:rPr>
          <w:rFonts w:ascii="Times New Roman" w:hAnsi="Times New Roman" w:cs="Times New Roman"/>
          <w:color w:val="auto"/>
          <w:sz w:val="24"/>
          <w:szCs w:val="24"/>
        </w:rPr>
        <w:t>Pakkumus tuleb esitada Vorm 1 – „Pakkumuse maksumused ja kinnitused“ toodud sisu kohaselt.</w:t>
      </w:r>
    </w:p>
    <w:p w14:paraId="1E4CE39E" w14:textId="386D8794" w:rsidR="00772D7E" w:rsidRPr="00772D7E" w:rsidRDefault="004D7CB6" w:rsidP="000151B5">
      <w:pPr>
        <w:pStyle w:val="Pealkiri2"/>
        <w:ind w:left="426" w:hanging="426"/>
        <w:rPr>
          <w:rFonts w:ascii="Times New Roman" w:hAnsi="Times New Roman" w:cs="Times New Roman"/>
          <w:color w:val="auto"/>
          <w:sz w:val="24"/>
          <w:szCs w:val="24"/>
        </w:rPr>
      </w:pPr>
      <w:r w:rsidRPr="00772D7E">
        <w:rPr>
          <w:rFonts w:ascii="Times New Roman" w:hAnsi="Times New Roman" w:cs="Times New Roman"/>
          <w:color w:val="auto"/>
          <w:sz w:val="24"/>
          <w:szCs w:val="24"/>
        </w:rPr>
        <w:t xml:space="preserve">Pakkuja peab Tellijale edastama hanketeate lisas Vormil 1 „Pakkumuse maksumus ja kinnitused“ </w:t>
      </w:r>
      <w:r w:rsidR="00B1042F" w:rsidRPr="00772D7E">
        <w:rPr>
          <w:rFonts w:ascii="Times New Roman" w:hAnsi="Times New Roman" w:cs="Times New Roman"/>
          <w:color w:val="auto"/>
          <w:sz w:val="24"/>
          <w:szCs w:val="24"/>
        </w:rPr>
        <w:t>teenuse</w:t>
      </w:r>
      <w:r w:rsidRPr="00772D7E">
        <w:rPr>
          <w:rFonts w:ascii="Times New Roman" w:hAnsi="Times New Roman" w:cs="Times New Roman"/>
          <w:color w:val="auto"/>
          <w:sz w:val="24"/>
          <w:szCs w:val="24"/>
        </w:rPr>
        <w:t xml:space="preserve"> läbiviimise eest vastutava pädeva isiku</w:t>
      </w:r>
      <w:r w:rsidR="006836F5">
        <w:rPr>
          <w:rFonts w:ascii="Times New Roman" w:hAnsi="Times New Roman" w:cs="Times New Roman"/>
          <w:color w:val="auto"/>
          <w:sz w:val="24"/>
          <w:szCs w:val="24"/>
        </w:rPr>
        <w:t>(te)</w:t>
      </w:r>
      <w:r w:rsidRPr="00772D7E">
        <w:rPr>
          <w:rFonts w:ascii="Times New Roman" w:hAnsi="Times New Roman" w:cs="Times New Roman"/>
          <w:color w:val="auto"/>
          <w:sz w:val="24"/>
          <w:szCs w:val="24"/>
        </w:rPr>
        <w:t xml:space="preserve"> andmed, kellel on omandatud </w:t>
      </w:r>
      <w:r w:rsidR="007774F3" w:rsidRPr="00772D7E">
        <w:rPr>
          <w:rFonts w:ascii="Times New Roman" w:hAnsi="Times New Roman" w:cs="Times New Roman"/>
          <w:b/>
          <w:bCs/>
          <w:color w:val="auto"/>
          <w:sz w:val="24"/>
          <w:szCs w:val="24"/>
        </w:rPr>
        <w:t xml:space="preserve">vastav </w:t>
      </w:r>
      <w:r w:rsidRPr="00772D7E">
        <w:rPr>
          <w:rFonts w:ascii="Times New Roman" w:hAnsi="Times New Roman" w:cs="Times New Roman"/>
          <w:b/>
          <w:bCs/>
          <w:color w:val="auto"/>
          <w:sz w:val="24"/>
          <w:szCs w:val="24"/>
        </w:rPr>
        <w:t>kutsekvalifikatsioon</w:t>
      </w:r>
      <w:r w:rsidRPr="00772D7E">
        <w:rPr>
          <w:rFonts w:ascii="Times New Roman" w:hAnsi="Times New Roman" w:cs="Times New Roman"/>
          <w:b/>
          <w:color w:val="auto"/>
          <w:sz w:val="24"/>
          <w:szCs w:val="24"/>
        </w:rPr>
        <w:t xml:space="preserve"> </w:t>
      </w:r>
      <w:r w:rsidR="00CC30E3" w:rsidRPr="00772D7E">
        <w:rPr>
          <w:rFonts w:ascii="Times New Roman" w:hAnsi="Times New Roman" w:cs="Times New Roman"/>
          <w:color w:val="auto"/>
          <w:sz w:val="24"/>
          <w:szCs w:val="24"/>
        </w:rPr>
        <w:t>ja omama varasemat kogemust mänguteraapia teenuse osutamisel.</w:t>
      </w:r>
    </w:p>
    <w:p w14:paraId="6D6E3E2C" w14:textId="77777777" w:rsidR="00772D7E" w:rsidRPr="00772D7E" w:rsidRDefault="004D7CB6" w:rsidP="000151B5">
      <w:pPr>
        <w:pStyle w:val="Pealkiri2"/>
        <w:ind w:left="426" w:hanging="426"/>
        <w:rPr>
          <w:rFonts w:ascii="Times New Roman" w:hAnsi="Times New Roman" w:cs="Times New Roman"/>
          <w:color w:val="auto"/>
          <w:sz w:val="24"/>
          <w:szCs w:val="24"/>
        </w:rPr>
      </w:pPr>
      <w:r w:rsidRPr="00772D7E">
        <w:rPr>
          <w:rFonts w:ascii="Times New Roman" w:hAnsi="Times New Roman" w:cs="Times New Roman"/>
          <w:color w:val="auto"/>
          <w:sz w:val="24"/>
          <w:szCs w:val="24"/>
        </w:rPr>
        <w:t>Pakkumuse esitamisega kinnitab pakkuja kõigi käesoleva hanke alusdokumentides esitatud tingimuste ülevõtmist. Tingimusliku pakkumuse esitamine ei ole lubatud.</w:t>
      </w:r>
    </w:p>
    <w:p w14:paraId="0E857B20" w14:textId="550FE144" w:rsidR="00BC139B" w:rsidRPr="00772D7E" w:rsidRDefault="004D7CB6" w:rsidP="000151B5">
      <w:pPr>
        <w:pStyle w:val="Pealkiri2"/>
        <w:ind w:left="426" w:hanging="426"/>
        <w:rPr>
          <w:rFonts w:ascii="Times New Roman" w:hAnsi="Times New Roman" w:cs="Times New Roman"/>
          <w:color w:val="auto"/>
          <w:sz w:val="24"/>
          <w:szCs w:val="24"/>
        </w:rPr>
      </w:pPr>
      <w:r w:rsidRPr="00772D7E">
        <w:rPr>
          <w:rFonts w:ascii="Times New Roman" w:hAnsi="Times New Roman" w:cs="Times New Roman"/>
          <w:color w:val="auto"/>
          <w:sz w:val="24"/>
          <w:szCs w:val="24"/>
        </w:rPr>
        <w:t>Pakkumus peab olema jõus vähemalt 30 päeva.</w:t>
      </w:r>
    </w:p>
    <w:p w14:paraId="31D1324C" w14:textId="3FCA6E95" w:rsidR="00BC139B" w:rsidRDefault="004D7CB6" w:rsidP="001E0F60">
      <w:pPr>
        <w:spacing w:after="0" w:line="240" w:lineRule="auto"/>
        <w:ind w:left="396" w:firstLine="0"/>
        <w:jc w:val="left"/>
      </w:pPr>
      <w:r>
        <w:rPr>
          <w:b/>
        </w:rPr>
        <w:tab/>
      </w:r>
    </w:p>
    <w:p w14:paraId="11F13FC8" w14:textId="54011DD3" w:rsidR="00772D7E" w:rsidRDefault="004D7CB6" w:rsidP="00772D7E">
      <w:pPr>
        <w:pStyle w:val="Pealkiri1"/>
        <w:spacing w:after="0" w:line="240" w:lineRule="auto"/>
        <w:ind w:left="381" w:hanging="396"/>
      </w:pPr>
      <w:r>
        <w:t>Pakkumuse esitami</w:t>
      </w:r>
      <w:r w:rsidR="00715E44">
        <w:t>n</w:t>
      </w:r>
      <w:r>
        <w:t>e ja tähtaeg</w:t>
      </w:r>
    </w:p>
    <w:p w14:paraId="112E1B83" w14:textId="3614A88A" w:rsidR="003346FD" w:rsidRDefault="004D7CB6" w:rsidP="000151B5">
      <w:pPr>
        <w:pStyle w:val="Pealkiri2"/>
        <w:ind w:left="426" w:hanging="426"/>
        <w:rPr>
          <w:rFonts w:ascii="Times New Roman" w:hAnsi="Times New Roman" w:cs="Times New Roman"/>
          <w:color w:val="auto"/>
          <w:sz w:val="24"/>
          <w:szCs w:val="24"/>
        </w:rPr>
      </w:pPr>
      <w:r w:rsidRPr="00772D7E">
        <w:rPr>
          <w:rFonts w:ascii="Times New Roman" w:hAnsi="Times New Roman" w:cs="Times New Roman"/>
          <w:color w:val="auto"/>
          <w:sz w:val="24"/>
          <w:szCs w:val="24"/>
        </w:rPr>
        <w:t xml:space="preserve">Pakkumus tuleb esitada e-posti aadressile: </w:t>
      </w:r>
      <w:hyperlink r:id="rId8" w:history="1">
        <w:r w:rsidR="00772D7E" w:rsidRPr="00772D7E">
          <w:rPr>
            <w:rStyle w:val="Hperlink"/>
            <w:rFonts w:ascii="Times New Roman" w:hAnsi="Times New Roman" w:cs="Times New Roman"/>
            <w:color w:val="215E99" w:themeColor="text2" w:themeTint="BF"/>
            <w:sz w:val="24"/>
            <w:szCs w:val="24"/>
          </w:rPr>
          <w:t>hanked@viljandivald.ee</w:t>
        </w:r>
      </w:hyperlink>
      <w:r w:rsidRPr="00772D7E">
        <w:rPr>
          <w:rFonts w:ascii="Times New Roman" w:hAnsi="Times New Roman" w:cs="Times New Roman"/>
          <w:color w:val="auto"/>
          <w:sz w:val="24"/>
          <w:szCs w:val="24"/>
        </w:rPr>
        <w:t>.</w:t>
      </w:r>
    </w:p>
    <w:p w14:paraId="4ED1AF3C" w14:textId="0F3806CB" w:rsidR="003346FD" w:rsidRDefault="004D7CB6" w:rsidP="003346FD">
      <w:pPr>
        <w:pStyle w:val="Pealkiri2"/>
        <w:ind w:left="426" w:hanging="426"/>
        <w:rPr>
          <w:rFonts w:ascii="Times New Roman" w:hAnsi="Times New Roman" w:cs="Times New Roman"/>
          <w:color w:val="auto"/>
          <w:sz w:val="24"/>
          <w:szCs w:val="24"/>
        </w:rPr>
      </w:pPr>
      <w:r w:rsidRPr="000151B5">
        <w:rPr>
          <w:rFonts w:ascii="Times New Roman" w:hAnsi="Times New Roman" w:cs="Times New Roman"/>
          <w:color w:val="auto"/>
          <w:sz w:val="24"/>
          <w:szCs w:val="24"/>
        </w:rPr>
        <w:t xml:space="preserve">Pakkumuse esitamise hilisem tähtaeg on </w:t>
      </w:r>
      <w:r w:rsidR="00E14200" w:rsidRPr="00E14200">
        <w:rPr>
          <w:rFonts w:ascii="Times New Roman" w:hAnsi="Times New Roman" w:cs="Times New Roman"/>
          <w:b/>
          <w:bCs/>
          <w:color w:val="auto"/>
          <w:sz w:val="24"/>
          <w:szCs w:val="24"/>
        </w:rPr>
        <w:t>04</w:t>
      </w:r>
      <w:r w:rsidR="006750F3" w:rsidRPr="0064386D">
        <w:rPr>
          <w:rFonts w:ascii="Times New Roman" w:hAnsi="Times New Roman" w:cs="Times New Roman"/>
          <w:b/>
          <w:bCs/>
          <w:color w:val="auto"/>
          <w:sz w:val="24"/>
          <w:szCs w:val="24"/>
        </w:rPr>
        <w:t>.</w:t>
      </w:r>
      <w:r w:rsidR="00793675" w:rsidRPr="0064386D">
        <w:rPr>
          <w:rFonts w:ascii="Times New Roman" w:hAnsi="Times New Roman" w:cs="Times New Roman"/>
          <w:b/>
          <w:bCs/>
          <w:color w:val="auto"/>
          <w:sz w:val="24"/>
          <w:szCs w:val="24"/>
        </w:rPr>
        <w:t>0</w:t>
      </w:r>
      <w:r w:rsidR="00875C14">
        <w:rPr>
          <w:rFonts w:ascii="Times New Roman" w:hAnsi="Times New Roman" w:cs="Times New Roman"/>
          <w:b/>
          <w:bCs/>
          <w:color w:val="auto"/>
          <w:sz w:val="24"/>
          <w:szCs w:val="24"/>
        </w:rPr>
        <w:t>3</w:t>
      </w:r>
      <w:r w:rsidR="006750F3" w:rsidRPr="000151B5">
        <w:rPr>
          <w:rFonts w:ascii="Times New Roman" w:hAnsi="Times New Roman" w:cs="Times New Roman"/>
          <w:b/>
          <w:bCs/>
          <w:color w:val="auto"/>
          <w:sz w:val="24"/>
          <w:szCs w:val="24"/>
        </w:rPr>
        <w:t>.</w:t>
      </w:r>
      <w:r w:rsidRPr="000151B5">
        <w:rPr>
          <w:rFonts w:ascii="Times New Roman" w:hAnsi="Times New Roman" w:cs="Times New Roman"/>
          <w:b/>
          <w:bCs/>
          <w:color w:val="auto"/>
          <w:sz w:val="24"/>
          <w:szCs w:val="24"/>
        </w:rPr>
        <w:t>202</w:t>
      </w:r>
      <w:r w:rsidR="00793675" w:rsidRPr="000151B5">
        <w:rPr>
          <w:rFonts w:ascii="Times New Roman" w:hAnsi="Times New Roman" w:cs="Times New Roman"/>
          <w:b/>
          <w:bCs/>
          <w:color w:val="auto"/>
          <w:sz w:val="24"/>
          <w:szCs w:val="24"/>
        </w:rPr>
        <w:t>5</w:t>
      </w:r>
      <w:r w:rsidRPr="000151B5">
        <w:rPr>
          <w:rFonts w:ascii="Times New Roman" w:hAnsi="Times New Roman" w:cs="Times New Roman"/>
          <w:b/>
          <w:bCs/>
          <w:color w:val="auto"/>
          <w:sz w:val="24"/>
          <w:szCs w:val="24"/>
        </w:rPr>
        <w:t xml:space="preserve"> kell 1</w:t>
      </w:r>
      <w:r w:rsidR="006750F3" w:rsidRPr="000151B5">
        <w:rPr>
          <w:rFonts w:ascii="Times New Roman" w:hAnsi="Times New Roman" w:cs="Times New Roman"/>
          <w:b/>
          <w:bCs/>
          <w:color w:val="auto"/>
          <w:sz w:val="24"/>
          <w:szCs w:val="24"/>
        </w:rPr>
        <w:t>0</w:t>
      </w:r>
      <w:r w:rsidRPr="000151B5">
        <w:rPr>
          <w:rFonts w:ascii="Times New Roman" w:hAnsi="Times New Roman" w:cs="Times New Roman"/>
          <w:b/>
          <w:bCs/>
          <w:color w:val="auto"/>
          <w:sz w:val="24"/>
          <w:szCs w:val="24"/>
        </w:rPr>
        <w:t>.00</w:t>
      </w:r>
      <w:r w:rsidRPr="000151B5">
        <w:rPr>
          <w:rFonts w:ascii="Times New Roman" w:hAnsi="Times New Roman" w:cs="Times New Roman"/>
          <w:b/>
          <w:color w:val="auto"/>
          <w:sz w:val="24"/>
          <w:szCs w:val="24"/>
        </w:rPr>
        <w:t>.</w:t>
      </w:r>
    </w:p>
    <w:p w14:paraId="4FF6D215" w14:textId="06AC924F" w:rsidR="00616938" w:rsidRPr="003346FD" w:rsidRDefault="00616938" w:rsidP="003346FD">
      <w:pPr>
        <w:pStyle w:val="Pealkiri2"/>
        <w:ind w:left="426" w:hanging="426"/>
        <w:rPr>
          <w:rFonts w:ascii="Times New Roman" w:hAnsi="Times New Roman" w:cs="Times New Roman"/>
          <w:color w:val="auto"/>
          <w:sz w:val="24"/>
          <w:szCs w:val="24"/>
        </w:rPr>
      </w:pPr>
      <w:r w:rsidRPr="003346FD">
        <w:rPr>
          <w:rFonts w:ascii="Times New Roman" w:hAnsi="Times New Roman" w:cs="Times New Roman"/>
          <w:color w:val="auto"/>
          <w:sz w:val="24"/>
          <w:szCs w:val="24"/>
        </w:rPr>
        <w:t>Pakkumus</w:t>
      </w:r>
      <w:r w:rsidR="005404D7" w:rsidRPr="003346FD">
        <w:rPr>
          <w:rFonts w:ascii="Times New Roman" w:hAnsi="Times New Roman" w:cs="Times New Roman"/>
          <w:color w:val="auto"/>
          <w:sz w:val="24"/>
          <w:szCs w:val="24"/>
        </w:rPr>
        <w:t>es</w:t>
      </w:r>
      <w:r w:rsidRPr="003346FD">
        <w:rPr>
          <w:rFonts w:ascii="Times New Roman" w:hAnsi="Times New Roman" w:cs="Times New Roman"/>
          <w:color w:val="auto"/>
          <w:sz w:val="24"/>
          <w:szCs w:val="24"/>
        </w:rPr>
        <w:t xml:space="preserve"> peab sisald</w:t>
      </w:r>
      <w:r w:rsidR="005404D7" w:rsidRPr="003346FD">
        <w:rPr>
          <w:rFonts w:ascii="Times New Roman" w:hAnsi="Times New Roman" w:cs="Times New Roman"/>
          <w:color w:val="auto"/>
          <w:sz w:val="24"/>
          <w:szCs w:val="24"/>
        </w:rPr>
        <w:t>u</w:t>
      </w:r>
      <w:r w:rsidRPr="003346FD">
        <w:rPr>
          <w:rFonts w:ascii="Times New Roman" w:hAnsi="Times New Roman" w:cs="Times New Roman"/>
          <w:color w:val="auto"/>
          <w:sz w:val="24"/>
          <w:szCs w:val="24"/>
        </w:rPr>
        <w:t>ma:</w:t>
      </w:r>
    </w:p>
    <w:p w14:paraId="539494FB" w14:textId="563C2D76" w:rsidR="00616938" w:rsidRPr="00034A7A" w:rsidRDefault="00616938" w:rsidP="00616938">
      <w:pPr>
        <w:pStyle w:val="Pealkiri3"/>
        <w:rPr>
          <w:rFonts w:ascii="Times New Roman" w:hAnsi="Times New Roman" w:cs="Times New Roman"/>
          <w:color w:val="auto"/>
        </w:rPr>
      </w:pPr>
      <w:r w:rsidRPr="00034A7A">
        <w:rPr>
          <w:rFonts w:ascii="Times New Roman" w:hAnsi="Times New Roman" w:cs="Times New Roman"/>
          <w:color w:val="auto"/>
        </w:rPr>
        <w:t>Pakkuja nimi</w:t>
      </w:r>
      <w:r w:rsidR="00762ACC" w:rsidRPr="00034A7A">
        <w:rPr>
          <w:rFonts w:ascii="Times New Roman" w:hAnsi="Times New Roman" w:cs="Times New Roman"/>
          <w:color w:val="auto"/>
        </w:rPr>
        <w:t>, registrikood ja kontaktandmed</w:t>
      </w:r>
      <w:r w:rsidR="00034A7A" w:rsidRPr="00034A7A">
        <w:rPr>
          <w:rFonts w:ascii="Times New Roman" w:hAnsi="Times New Roman" w:cs="Times New Roman"/>
          <w:color w:val="auto"/>
        </w:rPr>
        <w:t>;</w:t>
      </w:r>
    </w:p>
    <w:p w14:paraId="4FA70A1F" w14:textId="5DA8FEC7" w:rsidR="00034A7A" w:rsidRPr="00034A7A" w:rsidRDefault="00762ACC" w:rsidP="00034A7A">
      <w:pPr>
        <w:pStyle w:val="Pealkiri3"/>
        <w:rPr>
          <w:rFonts w:ascii="Times New Roman" w:hAnsi="Times New Roman" w:cs="Times New Roman"/>
          <w:color w:val="auto"/>
        </w:rPr>
      </w:pPr>
      <w:r w:rsidRPr="00034A7A">
        <w:rPr>
          <w:rFonts w:ascii="Times New Roman" w:hAnsi="Times New Roman" w:cs="Times New Roman"/>
          <w:color w:val="auto"/>
        </w:rPr>
        <w:t>Kinnitus kvalifikatsiooninõuete</w:t>
      </w:r>
      <w:r w:rsidR="00AA4ACA" w:rsidRPr="00034A7A">
        <w:rPr>
          <w:rFonts w:ascii="Times New Roman" w:hAnsi="Times New Roman" w:cs="Times New Roman"/>
          <w:color w:val="auto"/>
        </w:rPr>
        <w:t>le vastavuse kohta</w:t>
      </w:r>
      <w:r w:rsidR="00034A7A" w:rsidRPr="00034A7A">
        <w:rPr>
          <w:rFonts w:ascii="Times New Roman" w:hAnsi="Times New Roman" w:cs="Times New Roman"/>
          <w:color w:val="auto"/>
        </w:rPr>
        <w:t>;</w:t>
      </w:r>
    </w:p>
    <w:p w14:paraId="1EF0B182" w14:textId="23E2D289" w:rsidR="00AA4ACA" w:rsidRPr="00034A7A" w:rsidRDefault="00AA4ACA" w:rsidP="00034A7A">
      <w:pPr>
        <w:pStyle w:val="Pealkiri3"/>
        <w:rPr>
          <w:rFonts w:ascii="Times New Roman" w:hAnsi="Times New Roman" w:cs="Times New Roman"/>
          <w:color w:val="auto"/>
        </w:rPr>
      </w:pPr>
      <w:r w:rsidRPr="00034A7A">
        <w:rPr>
          <w:rFonts w:ascii="Times New Roman" w:hAnsi="Times New Roman" w:cs="Times New Roman"/>
          <w:color w:val="auto"/>
        </w:rPr>
        <w:t xml:space="preserve">Pakutav </w:t>
      </w:r>
      <w:r w:rsidR="007F6863">
        <w:rPr>
          <w:rFonts w:ascii="Times New Roman" w:hAnsi="Times New Roman" w:cs="Times New Roman"/>
          <w:color w:val="auto"/>
        </w:rPr>
        <w:t>ühe seansi maksumus</w:t>
      </w:r>
      <w:r w:rsidRPr="00034A7A">
        <w:rPr>
          <w:rFonts w:ascii="Times New Roman" w:hAnsi="Times New Roman" w:cs="Times New Roman"/>
          <w:color w:val="auto"/>
        </w:rPr>
        <w:t xml:space="preserve"> koos kõigi kuludega (EUR</w:t>
      </w:r>
      <w:r w:rsidR="005404D7">
        <w:rPr>
          <w:rFonts w:ascii="Times New Roman" w:hAnsi="Times New Roman" w:cs="Times New Roman"/>
          <w:color w:val="auto"/>
        </w:rPr>
        <w:t>/</w:t>
      </w:r>
      <w:r w:rsidRPr="00034A7A">
        <w:rPr>
          <w:rFonts w:ascii="Times New Roman" w:hAnsi="Times New Roman" w:cs="Times New Roman"/>
          <w:color w:val="auto"/>
        </w:rPr>
        <w:t>h, käibemaksuga)</w:t>
      </w:r>
      <w:r w:rsidR="00034A7A" w:rsidRPr="00034A7A">
        <w:rPr>
          <w:rFonts w:ascii="Times New Roman" w:hAnsi="Times New Roman" w:cs="Times New Roman"/>
          <w:color w:val="auto"/>
        </w:rPr>
        <w:t>.</w:t>
      </w:r>
    </w:p>
    <w:p w14:paraId="391D8521" w14:textId="77777777" w:rsidR="001E0F60" w:rsidRDefault="001E0F60" w:rsidP="001E0F60">
      <w:pPr>
        <w:spacing w:after="0" w:line="240" w:lineRule="auto"/>
        <w:ind w:left="0"/>
      </w:pPr>
    </w:p>
    <w:p w14:paraId="4BADD0DD" w14:textId="4636780F" w:rsidR="00772CF1" w:rsidRDefault="004D7CB6" w:rsidP="00772CF1">
      <w:pPr>
        <w:pStyle w:val="Pealkiri1"/>
        <w:spacing w:after="0" w:line="240" w:lineRule="auto"/>
        <w:ind w:left="381" w:hanging="396"/>
      </w:pPr>
      <w:r>
        <w:t>Info ja teabevahetus</w:t>
      </w:r>
    </w:p>
    <w:p w14:paraId="16C1B170" w14:textId="32A8B303" w:rsidR="00BC139B" w:rsidRDefault="004D7CB6" w:rsidP="00772CF1">
      <w:pPr>
        <w:pStyle w:val="Pealkiri2"/>
        <w:ind w:left="426" w:hanging="426"/>
        <w:rPr>
          <w:rFonts w:ascii="Times New Roman" w:hAnsi="Times New Roman" w:cs="Times New Roman"/>
          <w:color w:val="auto"/>
          <w:sz w:val="24"/>
          <w:szCs w:val="24"/>
        </w:rPr>
      </w:pPr>
      <w:r w:rsidRPr="00772CF1">
        <w:rPr>
          <w:rFonts w:ascii="Times New Roman" w:hAnsi="Times New Roman" w:cs="Times New Roman"/>
          <w:color w:val="auto"/>
          <w:sz w:val="24"/>
          <w:szCs w:val="24"/>
        </w:rPr>
        <w:t>Täiendavat infot ja selgitusi saab kirjalikult</w:t>
      </w:r>
      <w:r w:rsidR="00E55575" w:rsidRPr="00772CF1">
        <w:rPr>
          <w:rFonts w:ascii="Times New Roman" w:hAnsi="Times New Roman" w:cs="Times New Roman"/>
          <w:color w:val="auto"/>
          <w:sz w:val="24"/>
          <w:szCs w:val="24"/>
        </w:rPr>
        <w:t xml:space="preserve">: </w:t>
      </w:r>
      <w:proofErr w:type="spellStart"/>
      <w:r w:rsidR="0088427D" w:rsidRPr="00772CF1">
        <w:rPr>
          <w:rFonts w:ascii="Times New Roman" w:hAnsi="Times New Roman" w:cs="Times New Roman"/>
          <w:color w:val="auto"/>
          <w:sz w:val="24"/>
          <w:szCs w:val="24"/>
        </w:rPr>
        <w:t>Fredy</w:t>
      </w:r>
      <w:proofErr w:type="spellEnd"/>
      <w:r w:rsidR="0088427D" w:rsidRPr="00772CF1">
        <w:rPr>
          <w:rFonts w:ascii="Times New Roman" w:hAnsi="Times New Roman" w:cs="Times New Roman"/>
          <w:color w:val="auto"/>
          <w:sz w:val="24"/>
          <w:szCs w:val="24"/>
        </w:rPr>
        <w:t xml:space="preserve"> Lumi</w:t>
      </w:r>
      <w:r w:rsidR="0001704B" w:rsidRPr="00772CF1">
        <w:rPr>
          <w:rFonts w:ascii="Times New Roman" w:hAnsi="Times New Roman" w:cs="Times New Roman"/>
          <w:color w:val="auto"/>
          <w:sz w:val="24"/>
          <w:szCs w:val="24"/>
        </w:rPr>
        <w:t xml:space="preserve">, </w:t>
      </w:r>
      <w:hyperlink r:id="rId9" w:history="1">
        <w:r w:rsidR="00F05E38" w:rsidRPr="00772CF1">
          <w:rPr>
            <w:rStyle w:val="Hperlink"/>
            <w:rFonts w:ascii="Times New Roman" w:hAnsi="Times New Roman" w:cs="Times New Roman"/>
            <w:color w:val="215E99" w:themeColor="text2" w:themeTint="BF"/>
            <w:sz w:val="24"/>
            <w:szCs w:val="24"/>
          </w:rPr>
          <w:t>fredy.lumi@viljandivald.ee</w:t>
        </w:r>
      </w:hyperlink>
      <w:r w:rsidRPr="00772CF1">
        <w:rPr>
          <w:rFonts w:ascii="Times New Roman" w:hAnsi="Times New Roman" w:cs="Times New Roman"/>
          <w:color w:val="auto"/>
          <w:sz w:val="24"/>
          <w:szCs w:val="24"/>
        </w:rPr>
        <w:t>,</w:t>
      </w:r>
      <w:r w:rsidR="00E55575" w:rsidRPr="00772CF1">
        <w:rPr>
          <w:rFonts w:ascii="Times New Roman" w:hAnsi="Times New Roman" w:cs="Times New Roman"/>
          <w:color w:val="auto"/>
          <w:sz w:val="24"/>
          <w:szCs w:val="24"/>
        </w:rPr>
        <w:t xml:space="preserve"> </w:t>
      </w:r>
      <w:r w:rsidRPr="00772CF1">
        <w:rPr>
          <w:rFonts w:ascii="Times New Roman" w:hAnsi="Times New Roman" w:cs="Times New Roman"/>
          <w:color w:val="auto"/>
          <w:sz w:val="24"/>
          <w:szCs w:val="24"/>
        </w:rPr>
        <w:t xml:space="preserve">tel </w:t>
      </w:r>
      <w:r w:rsidR="00F05E38" w:rsidRPr="00772CF1">
        <w:rPr>
          <w:rFonts w:ascii="Times New Roman" w:hAnsi="Times New Roman" w:cs="Times New Roman"/>
          <w:color w:val="auto"/>
          <w:sz w:val="24"/>
          <w:szCs w:val="24"/>
        </w:rPr>
        <w:t>5787 4657</w:t>
      </w:r>
      <w:r w:rsidR="0001704B" w:rsidRPr="00772CF1">
        <w:rPr>
          <w:rFonts w:ascii="Times New Roman" w:hAnsi="Times New Roman" w:cs="Times New Roman"/>
          <w:color w:val="auto"/>
          <w:sz w:val="24"/>
          <w:szCs w:val="24"/>
        </w:rPr>
        <w:t>.</w:t>
      </w:r>
    </w:p>
    <w:p w14:paraId="6A0322F2" w14:textId="77777777" w:rsidR="00885EC9" w:rsidRPr="00885EC9" w:rsidRDefault="00885EC9" w:rsidP="00885EC9"/>
    <w:p w14:paraId="4BB240BC" w14:textId="0CE85295" w:rsidR="00624AF5" w:rsidRDefault="004D7CB6" w:rsidP="00624AF5">
      <w:pPr>
        <w:pStyle w:val="Pealkiri1"/>
        <w:spacing w:after="0" w:line="240" w:lineRule="auto"/>
        <w:ind w:left="381" w:hanging="396"/>
      </w:pPr>
      <w:r>
        <w:t>Hankemenetluse kord</w:t>
      </w:r>
    </w:p>
    <w:p w14:paraId="260B66BA" w14:textId="77777777" w:rsidR="00586AFE" w:rsidRDefault="004D7CB6" w:rsidP="00586AFE">
      <w:pPr>
        <w:pStyle w:val="Pealkiri2"/>
        <w:ind w:left="567"/>
        <w:rPr>
          <w:rFonts w:ascii="Times New Roman" w:hAnsi="Times New Roman" w:cs="Times New Roman"/>
          <w:color w:val="auto"/>
          <w:sz w:val="24"/>
          <w:szCs w:val="24"/>
        </w:rPr>
      </w:pPr>
      <w:r w:rsidRPr="00942A5B">
        <w:rPr>
          <w:rFonts w:ascii="Times New Roman" w:hAnsi="Times New Roman" w:cs="Times New Roman"/>
          <w:color w:val="auto"/>
          <w:sz w:val="24"/>
          <w:szCs w:val="24"/>
        </w:rPr>
        <w:t xml:space="preserve">Hankija kontrollib ja hindab pakkumuse ja pakkuja vastavust käesoleva hanketeate punktides </w:t>
      </w:r>
      <w:r w:rsidR="00233728" w:rsidRPr="00942A5B">
        <w:rPr>
          <w:rFonts w:ascii="Times New Roman" w:hAnsi="Times New Roman" w:cs="Times New Roman"/>
          <w:color w:val="auto"/>
          <w:sz w:val="24"/>
          <w:szCs w:val="24"/>
        </w:rPr>
        <w:t>3</w:t>
      </w:r>
      <w:r w:rsidRPr="00942A5B">
        <w:rPr>
          <w:rFonts w:ascii="Times New Roman" w:hAnsi="Times New Roman" w:cs="Times New Roman"/>
          <w:color w:val="auto"/>
          <w:sz w:val="24"/>
          <w:szCs w:val="24"/>
        </w:rPr>
        <w:t xml:space="preserve"> ja </w:t>
      </w:r>
      <w:r w:rsidR="00233728" w:rsidRPr="00942A5B">
        <w:rPr>
          <w:rFonts w:ascii="Times New Roman" w:hAnsi="Times New Roman" w:cs="Times New Roman"/>
          <w:color w:val="auto"/>
          <w:sz w:val="24"/>
          <w:szCs w:val="24"/>
        </w:rPr>
        <w:t>4</w:t>
      </w:r>
      <w:r w:rsidRPr="00942A5B">
        <w:rPr>
          <w:rFonts w:ascii="Times New Roman" w:hAnsi="Times New Roman" w:cs="Times New Roman"/>
          <w:color w:val="auto"/>
          <w:sz w:val="24"/>
          <w:szCs w:val="24"/>
        </w:rPr>
        <w:t xml:space="preserve"> toodud tingimustele.</w:t>
      </w:r>
    </w:p>
    <w:p w14:paraId="65A0F08B" w14:textId="47B4E576" w:rsidR="00586AFE" w:rsidRDefault="004D7CB6" w:rsidP="00586AFE">
      <w:pPr>
        <w:pStyle w:val="Pealkiri2"/>
        <w:ind w:left="567"/>
        <w:rPr>
          <w:rFonts w:ascii="Times New Roman" w:hAnsi="Times New Roman" w:cs="Times New Roman"/>
          <w:color w:val="auto"/>
          <w:sz w:val="24"/>
          <w:szCs w:val="24"/>
        </w:rPr>
      </w:pPr>
      <w:r w:rsidRPr="00586AFE">
        <w:rPr>
          <w:rFonts w:ascii="Times New Roman" w:hAnsi="Times New Roman" w:cs="Times New Roman"/>
          <w:color w:val="auto"/>
          <w:sz w:val="24"/>
          <w:szCs w:val="24"/>
        </w:rPr>
        <w:t>Pakkumuste hindamiskriteerium: maksumus - vähim on parim.</w:t>
      </w:r>
    </w:p>
    <w:p w14:paraId="325831E7" w14:textId="01D3B6B7" w:rsidR="00586AFE" w:rsidRDefault="004D7CB6" w:rsidP="00586AFE">
      <w:pPr>
        <w:pStyle w:val="Pealkiri2"/>
        <w:ind w:left="567"/>
        <w:rPr>
          <w:rFonts w:ascii="Times New Roman" w:hAnsi="Times New Roman" w:cs="Times New Roman"/>
          <w:color w:val="auto"/>
          <w:sz w:val="24"/>
          <w:szCs w:val="24"/>
        </w:rPr>
      </w:pPr>
      <w:r w:rsidRPr="00586AFE">
        <w:rPr>
          <w:rFonts w:ascii="Times New Roman" w:hAnsi="Times New Roman" w:cs="Times New Roman"/>
          <w:color w:val="auto"/>
          <w:sz w:val="24"/>
          <w:szCs w:val="24"/>
        </w:rPr>
        <w:t>Hankijal on õigus küsida Pakkujatelt täiendavat selgitust või tõendeid käesolevas hanketeates toodud asjaolude kohta.</w:t>
      </w:r>
    </w:p>
    <w:p w14:paraId="181A6124" w14:textId="32152B9A" w:rsidR="00586AFE" w:rsidRDefault="004D7CB6" w:rsidP="00586AFE">
      <w:pPr>
        <w:pStyle w:val="Pealkiri2"/>
        <w:ind w:left="567"/>
        <w:rPr>
          <w:rFonts w:ascii="Times New Roman" w:hAnsi="Times New Roman" w:cs="Times New Roman"/>
          <w:color w:val="auto"/>
          <w:sz w:val="24"/>
          <w:szCs w:val="24"/>
        </w:rPr>
      </w:pPr>
      <w:r w:rsidRPr="00586AFE">
        <w:rPr>
          <w:rFonts w:ascii="Times New Roman" w:hAnsi="Times New Roman" w:cs="Times New Roman"/>
          <w:color w:val="auto"/>
          <w:sz w:val="24"/>
          <w:szCs w:val="24"/>
        </w:rPr>
        <w:t>Hankija edastab pakkumiste avamise info Pakkujatele hiljemalt kolme tööpäeva jooksul  e-postiga.</w:t>
      </w:r>
    </w:p>
    <w:p w14:paraId="5FD2822A" w14:textId="213BC1D0" w:rsidR="00586AFE" w:rsidRDefault="004D7CB6" w:rsidP="00586AFE">
      <w:pPr>
        <w:pStyle w:val="Pealkiri2"/>
        <w:ind w:left="567"/>
        <w:rPr>
          <w:rFonts w:ascii="Times New Roman" w:hAnsi="Times New Roman" w:cs="Times New Roman"/>
          <w:color w:val="auto"/>
          <w:sz w:val="24"/>
          <w:szCs w:val="24"/>
        </w:rPr>
      </w:pPr>
      <w:r w:rsidRPr="00586AFE">
        <w:rPr>
          <w:rFonts w:ascii="Times New Roman" w:hAnsi="Times New Roman" w:cs="Times New Roman"/>
          <w:color w:val="auto"/>
          <w:sz w:val="24"/>
          <w:szCs w:val="24"/>
        </w:rPr>
        <w:t xml:space="preserve">Eduka pakkujaga sõlmitakse </w:t>
      </w:r>
      <w:r w:rsidR="00867CFF" w:rsidRPr="00586AFE">
        <w:rPr>
          <w:rFonts w:ascii="Times New Roman" w:hAnsi="Times New Roman" w:cs="Times New Roman"/>
          <w:color w:val="auto"/>
          <w:sz w:val="24"/>
          <w:szCs w:val="24"/>
        </w:rPr>
        <w:t>käsundusleping</w:t>
      </w:r>
      <w:r w:rsidR="00513A82">
        <w:rPr>
          <w:rFonts w:ascii="Times New Roman" w:hAnsi="Times New Roman" w:cs="Times New Roman"/>
          <w:color w:val="auto"/>
          <w:sz w:val="24"/>
          <w:szCs w:val="24"/>
        </w:rPr>
        <w:t xml:space="preserve"> (Lisa 1)</w:t>
      </w:r>
      <w:r w:rsidRPr="00586AFE">
        <w:rPr>
          <w:rFonts w:ascii="Times New Roman" w:hAnsi="Times New Roman" w:cs="Times New Roman"/>
          <w:color w:val="auto"/>
          <w:sz w:val="24"/>
          <w:szCs w:val="24"/>
        </w:rPr>
        <w:t>.</w:t>
      </w:r>
    </w:p>
    <w:p w14:paraId="5290F9AA" w14:textId="77777777" w:rsidR="000009A4" w:rsidRDefault="001E0F60" w:rsidP="000009A4">
      <w:pPr>
        <w:pStyle w:val="Pealkiri2"/>
        <w:ind w:left="567"/>
        <w:rPr>
          <w:rFonts w:ascii="Times New Roman" w:hAnsi="Times New Roman" w:cs="Times New Roman"/>
          <w:color w:val="auto"/>
          <w:sz w:val="24"/>
          <w:szCs w:val="24"/>
        </w:rPr>
      </w:pPr>
      <w:r w:rsidRPr="00586AFE">
        <w:rPr>
          <w:rFonts w:ascii="Times New Roman" w:hAnsi="Times New Roman" w:cs="Times New Roman"/>
          <w:color w:val="auto"/>
          <w:sz w:val="24"/>
          <w:szCs w:val="24"/>
        </w:rPr>
        <w:t xml:space="preserve">Kui madalaima hinnaga pakkumusi on rohkem kui üks, siis valitakse edukas pakkumus </w:t>
      </w:r>
      <w:r w:rsidR="00624AF5" w:rsidRPr="00586AFE">
        <w:rPr>
          <w:rFonts w:ascii="Times New Roman" w:hAnsi="Times New Roman" w:cs="Times New Roman"/>
          <w:color w:val="auto"/>
          <w:sz w:val="24"/>
          <w:szCs w:val="24"/>
        </w:rPr>
        <w:t>li</w:t>
      </w:r>
      <w:r w:rsidRPr="00586AFE">
        <w:rPr>
          <w:rFonts w:ascii="Times New Roman" w:hAnsi="Times New Roman" w:cs="Times New Roman"/>
          <w:color w:val="auto"/>
          <w:sz w:val="24"/>
          <w:szCs w:val="24"/>
        </w:rPr>
        <w:t>isuheitmise teel hankija määratud korras, ajal ja kohas ning kus saavad soovi korral osaleda võrdsete maksumustega pakkumused esitanud pakkujate seadusjärgsed või volitatud esindajad.</w:t>
      </w:r>
    </w:p>
    <w:p w14:paraId="497DB91A" w14:textId="77777777" w:rsidR="000009A4" w:rsidRDefault="000009A4" w:rsidP="000009A4">
      <w:pPr>
        <w:pStyle w:val="Pealkiri2"/>
        <w:numPr>
          <w:ilvl w:val="0"/>
          <w:numId w:val="0"/>
        </w:numPr>
        <w:ind w:left="567"/>
        <w:rPr>
          <w:rFonts w:ascii="Times New Roman" w:hAnsi="Times New Roman" w:cs="Times New Roman"/>
          <w:color w:val="auto"/>
          <w:sz w:val="24"/>
          <w:szCs w:val="24"/>
        </w:rPr>
      </w:pPr>
    </w:p>
    <w:p w14:paraId="01CA5AA0" w14:textId="148735E7" w:rsidR="00BC139B" w:rsidRPr="000009A4" w:rsidRDefault="004D7CB6" w:rsidP="000009A4">
      <w:pPr>
        <w:pStyle w:val="Pealkiri1"/>
        <w:rPr>
          <w:color w:val="auto"/>
        </w:rPr>
      </w:pPr>
      <w:r w:rsidRPr="000009A4">
        <w:t>Lisad</w:t>
      </w:r>
    </w:p>
    <w:p w14:paraId="4B036D76" w14:textId="222B99BD" w:rsidR="00BC139B" w:rsidRPr="006F7690" w:rsidRDefault="004D7CB6" w:rsidP="001E0F60">
      <w:pPr>
        <w:spacing w:after="0" w:line="240" w:lineRule="auto"/>
        <w:ind w:left="-5"/>
      </w:pPr>
      <w:r w:rsidRPr="006F7690">
        <w:t>Käesoleva hanketeate juurde on lisatud järgnevad lisad:</w:t>
      </w:r>
    </w:p>
    <w:p w14:paraId="3FD7EB90" w14:textId="1E3420D3" w:rsidR="00BC139B" w:rsidRPr="006F7690" w:rsidRDefault="004D7CB6" w:rsidP="001E0F60">
      <w:pPr>
        <w:spacing w:after="0" w:line="240" w:lineRule="auto"/>
        <w:ind w:left="-5"/>
      </w:pPr>
      <w:r w:rsidRPr="006F7690">
        <w:t>Lisa 1 –</w:t>
      </w:r>
      <w:r w:rsidR="001A43F5">
        <w:t xml:space="preserve"> </w:t>
      </w:r>
      <w:r w:rsidR="00513A82">
        <w:t>Hanke</w:t>
      </w:r>
      <w:r w:rsidRPr="006F7690">
        <w:t>lepingu projekt;</w:t>
      </w:r>
    </w:p>
    <w:p w14:paraId="5974D76A" w14:textId="33DBB385" w:rsidR="00BC139B" w:rsidRDefault="004D7CB6" w:rsidP="001E0F60">
      <w:pPr>
        <w:spacing w:after="0" w:line="240" w:lineRule="auto"/>
        <w:ind w:left="-5"/>
      </w:pPr>
      <w:r w:rsidRPr="006F7690">
        <w:t>Vorm 1 – Pakkumuse maksumus ja kinnitused</w:t>
      </w:r>
      <w:r w:rsidR="00905BEF">
        <w:t>.</w:t>
      </w:r>
    </w:p>
    <w:sectPr w:rsidR="00BC139B">
      <w:pgSz w:w="11906" w:h="16838"/>
      <w:pgMar w:top="709" w:right="1413" w:bottom="1765" w:left="141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135BA"/>
    <w:multiLevelType w:val="multilevel"/>
    <w:tmpl w:val="A79E0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625EC"/>
    <w:multiLevelType w:val="multilevel"/>
    <w:tmpl w:val="042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BD85743"/>
    <w:multiLevelType w:val="multilevel"/>
    <w:tmpl w:val="C3D07AF2"/>
    <w:lvl w:ilvl="0">
      <w:start w:val="1"/>
      <w:numFmt w:val="decimal"/>
      <w:pStyle w:val="Pealkiri1"/>
      <w:lvlText w:val="%1"/>
      <w:lvlJc w:val="left"/>
      <w:pPr>
        <w:ind w:left="432" w:hanging="432"/>
      </w:pPr>
    </w:lvl>
    <w:lvl w:ilvl="1">
      <w:start w:val="1"/>
      <w:numFmt w:val="decimal"/>
      <w:pStyle w:val="Pealkiri2"/>
      <w:lvlText w:val="%1.%2"/>
      <w:lvlJc w:val="left"/>
      <w:pPr>
        <w:ind w:left="859" w:hanging="576"/>
      </w:pPr>
    </w:lvl>
    <w:lvl w:ilvl="2">
      <w:start w:val="1"/>
      <w:numFmt w:val="decimal"/>
      <w:pStyle w:val="Pealkiri3"/>
      <w:lvlText w:val="%1.%2.%3"/>
      <w:lvlJc w:val="left"/>
      <w:pPr>
        <w:ind w:left="720" w:hanging="720"/>
      </w:pPr>
    </w:lvl>
    <w:lvl w:ilvl="3">
      <w:start w:val="1"/>
      <w:numFmt w:val="decimal"/>
      <w:pStyle w:val="Pealkiri4"/>
      <w:lvlText w:val="%1.%2.%3.%4"/>
      <w:lvlJc w:val="left"/>
      <w:pPr>
        <w:ind w:left="864" w:hanging="864"/>
      </w:pPr>
    </w:lvl>
    <w:lvl w:ilvl="4">
      <w:start w:val="1"/>
      <w:numFmt w:val="decimal"/>
      <w:pStyle w:val="Pealkiri5"/>
      <w:lvlText w:val="%1.%2.%3.%4.%5"/>
      <w:lvlJc w:val="left"/>
      <w:pPr>
        <w:ind w:left="1008" w:hanging="1008"/>
      </w:pPr>
    </w:lvl>
    <w:lvl w:ilvl="5">
      <w:start w:val="1"/>
      <w:numFmt w:val="decimal"/>
      <w:pStyle w:val="Pealkiri6"/>
      <w:lvlText w:val="%1.%2.%3.%4.%5.%6"/>
      <w:lvlJc w:val="left"/>
      <w:pPr>
        <w:ind w:left="1152" w:hanging="1152"/>
      </w:pPr>
    </w:lvl>
    <w:lvl w:ilvl="6">
      <w:start w:val="1"/>
      <w:numFmt w:val="decimal"/>
      <w:pStyle w:val="Pealkiri7"/>
      <w:lvlText w:val="%1.%2.%3.%4.%5.%6.%7"/>
      <w:lvlJc w:val="left"/>
      <w:pPr>
        <w:ind w:left="1296" w:hanging="1296"/>
      </w:pPr>
    </w:lvl>
    <w:lvl w:ilvl="7">
      <w:start w:val="1"/>
      <w:numFmt w:val="decimal"/>
      <w:pStyle w:val="Pealkiri8"/>
      <w:lvlText w:val="%1.%2.%3.%4.%5.%6.%7.%8"/>
      <w:lvlJc w:val="left"/>
      <w:pPr>
        <w:ind w:left="1440" w:hanging="1440"/>
      </w:pPr>
    </w:lvl>
    <w:lvl w:ilvl="8">
      <w:start w:val="1"/>
      <w:numFmt w:val="decimal"/>
      <w:pStyle w:val="Pealkiri9"/>
      <w:lvlText w:val="%1.%2.%3.%4.%5.%6.%7.%8.%9"/>
      <w:lvlJc w:val="left"/>
      <w:pPr>
        <w:ind w:left="1584" w:hanging="1584"/>
      </w:pPr>
    </w:lvl>
  </w:abstractNum>
  <w:abstractNum w:abstractNumId="3" w15:restartNumberingAfterBreak="0">
    <w:nsid w:val="468522DD"/>
    <w:multiLevelType w:val="multilevel"/>
    <w:tmpl w:val="4D8E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445F17"/>
    <w:multiLevelType w:val="multilevel"/>
    <w:tmpl w:val="836E769C"/>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57DB328B"/>
    <w:multiLevelType w:val="multilevel"/>
    <w:tmpl w:val="90662D16"/>
    <w:lvl w:ilvl="0">
      <w:start w:val="1"/>
      <w:numFmt w:val="decimal"/>
      <w:lvlText w:val="%1"/>
      <w:lvlJc w:val="left"/>
      <w:pPr>
        <w:ind w:left="360" w:hanging="360"/>
      </w:pPr>
      <w:rPr>
        <w:rFonts w:hint="default"/>
      </w:rPr>
    </w:lvl>
    <w:lvl w:ilvl="1">
      <w:start w:val="3"/>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6" w15:restartNumberingAfterBreak="0">
    <w:nsid w:val="6F5D2016"/>
    <w:multiLevelType w:val="hybridMultilevel"/>
    <w:tmpl w:val="AC689FF4"/>
    <w:lvl w:ilvl="0" w:tplc="7F1CEC58">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9EA3EB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EE286C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5A4A38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006CBF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066FE6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4EAC02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3AAA34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8126EA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1AC2953"/>
    <w:multiLevelType w:val="multilevel"/>
    <w:tmpl w:val="45E0F0B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num w:numId="1" w16cid:durableId="1851336548">
    <w:abstractNumId w:val="6"/>
  </w:num>
  <w:num w:numId="2" w16cid:durableId="182323987">
    <w:abstractNumId w:val="2"/>
  </w:num>
  <w:num w:numId="3" w16cid:durableId="1479107510">
    <w:abstractNumId w:val="1"/>
  </w:num>
  <w:num w:numId="4" w16cid:durableId="1958680787">
    <w:abstractNumId w:val="5"/>
  </w:num>
  <w:num w:numId="5" w16cid:durableId="1304385573">
    <w:abstractNumId w:val="0"/>
  </w:num>
  <w:num w:numId="6" w16cid:durableId="1526164575">
    <w:abstractNumId w:val="4"/>
  </w:num>
  <w:num w:numId="7" w16cid:durableId="1824656705">
    <w:abstractNumId w:val="7"/>
  </w:num>
  <w:num w:numId="8" w16cid:durableId="16755677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39B"/>
    <w:rsid w:val="000009A4"/>
    <w:rsid w:val="00014D70"/>
    <w:rsid w:val="000151B5"/>
    <w:rsid w:val="00015EC5"/>
    <w:rsid w:val="0001704B"/>
    <w:rsid w:val="00020951"/>
    <w:rsid w:val="00020C98"/>
    <w:rsid w:val="00034A7A"/>
    <w:rsid w:val="00077CFD"/>
    <w:rsid w:val="00086D6C"/>
    <w:rsid w:val="000976F1"/>
    <w:rsid w:val="000A5C24"/>
    <w:rsid w:val="000C5CCE"/>
    <w:rsid w:val="000F148B"/>
    <w:rsid w:val="00126700"/>
    <w:rsid w:val="00132CC4"/>
    <w:rsid w:val="00135319"/>
    <w:rsid w:val="00180B3D"/>
    <w:rsid w:val="0018690B"/>
    <w:rsid w:val="00193E55"/>
    <w:rsid w:val="001A43F5"/>
    <w:rsid w:val="001C4632"/>
    <w:rsid w:val="001E0F60"/>
    <w:rsid w:val="001E151B"/>
    <w:rsid w:val="00211F16"/>
    <w:rsid w:val="00233728"/>
    <w:rsid w:val="00274FD5"/>
    <w:rsid w:val="00292361"/>
    <w:rsid w:val="002C606E"/>
    <w:rsid w:val="002D15F2"/>
    <w:rsid w:val="002E4080"/>
    <w:rsid w:val="003008E6"/>
    <w:rsid w:val="003272C0"/>
    <w:rsid w:val="003346FD"/>
    <w:rsid w:val="0036767D"/>
    <w:rsid w:val="00395960"/>
    <w:rsid w:val="00397BEE"/>
    <w:rsid w:val="003A5586"/>
    <w:rsid w:val="003B3447"/>
    <w:rsid w:val="003D1E36"/>
    <w:rsid w:val="00410B6C"/>
    <w:rsid w:val="004150B0"/>
    <w:rsid w:val="004173C9"/>
    <w:rsid w:val="00432E5D"/>
    <w:rsid w:val="00457B62"/>
    <w:rsid w:val="00470647"/>
    <w:rsid w:val="00481105"/>
    <w:rsid w:val="0048545D"/>
    <w:rsid w:val="00491BF6"/>
    <w:rsid w:val="004D7CB6"/>
    <w:rsid w:val="00513A82"/>
    <w:rsid w:val="005404D7"/>
    <w:rsid w:val="00555953"/>
    <w:rsid w:val="00586AFE"/>
    <w:rsid w:val="006059BA"/>
    <w:rsid w:val="00610036"/>
    <w:rsid w:val="00616938"/>
    <w:rsid w:val="00624AF5"/>
    <w:rsid w:val="00630235"/>
    <w:rsid w:val="00642C56"/>
    <w:rsid w:val="0064386D"/>
    <w:rsid w:val="006750F3"/>
    <w:rsid w:val="006836F5"/>
    <w:rsid w:val="006853B6"/>
    <w:rsid w:val="00692CDC"/>
    <w:rsid w:val="006C51AA"/>
    <w:rsid w:val="006F4E9B"/>
    <w:rsid w:val="006F6775"/>
    <w:rsid w:val="006F7690"/>
    <w:rsid w:val="00715E44"/>
    <w:rsid w:val="00724819"/>
    <w:rsid w:val="00762ACC"/>
    <w:rsid w:val="00772CF1"/>
    <w:rsid w:val="00772D7E"/>
    <w:rsid w:val="007774F3"/>
    <w:rsid w:val="00793675"/>
    <w:rsid w:val="007A1728"/>
    <w:rsid w:val="007D0213"/>
    <w:rsid w:val="007F5666"/>
    <w:rsid w:val="007F6863"/>
    <w:rsid w:val="00800A99"/>
    <w:rsid w:val="00814310"/>
    <w:rsid w:val="008344A5"/>
    <w:rsid w:val="00867CFF"/>
    <w:rsid w:val="00875C14"/>
    <w:rsid w:val="0088427D"/>
    <w:rsid w:val="00885EC9"/>
    <w:rsid w:val="008864CC"/>
    <w:rsid w:val="00895CDD"/>
    <w:rsid w:val="008D3DCE"/>
    <w:rsid w:val="008F3339"/>
    <w:rsid w:val="00900B11"/>
    <w:rsid w:val="00905BEF"/>
    <w:rsid w:val="00912E55"/>
    <w:rsid w:val="009406D7"/>
    <w:rsid w:val="00942A5B"/>
    <w:rsid w:val="0095127C"/>
    <w:rsid w:val="00957196"/>
    <w:rsid w:val="00963FD5"/>
    <w:rsid w:val="00982C22"/>
    <w:rsid w:val="00986846"/>
    <w:rsid w:val="00995C0F"/>
    <w:rsid w:val="00995EC2"/>
    <w:rsid w:val="009A4061"/>
    <w:rsid w:val="009B59ED"/>
    <w:rsid w:val="00A328B6"/>
    <w:rsid w:val="00A730A6"/>
    <w:rsid w:val="00AA4ACA"/>
    <w:rsid w:val="00AD2C00"/>
    <w:rsid w:val="00B1042F"/>
    <w:rsid w:val="00B2280E"/>
    <w:rsid w:val="00B4500F"/>
    <w:rsid w:val="00B67935"/>
    <w:rsid w:val="00B73235"/>
    <w:rsid w:val="00BA25FD"/>
    <w:rsid w:val="00BA36CC"/>
    <w:rsid w:val="00BB386A"/>
    <w:rsid w:val="00BB6694"/>
    <w:rsid w:val="00BC139B"/>
    <w:rsid w:val="00C27280"/>
    <w:rsid w:val="00C409B9"/>
    <w:rsid w:val="00C54F74"/>
    <w:rsid w:val="00C81819"/>
    <w:rsid w:val="00C87C9E"/>
    <w:rsid w:val="00CC30E3"/>
    <w:rsid w:val="00D23547"/>
    <w:rsid w:val="00D33800"/>
    <w:rsid w:val="00D44505"/>
    <w:rsid w:val="00D72D38"/>
    <w:rsid w:val="00D9148E"/>
    <w:rsid w:val="00DA2651"/>
    <w:rsid w:val="00DB2FF9"/>
    <w:rsid w:val="00DF0A51"/>
    <w:rsid w:val="00DF5212"/>
    <w:rsid w:val="00E033A9"/>
    <w:rsid w:val="00E14200"/>
    <w:rsid w:val="00E16DDB"/>
    <w:rsid w:val="00E3688E"/>
    <w:rsid w:val="00E47DC4"/>
    <w:rsid w:val="00E55575"/>
    <w:rsid w:val="00E87895"/>
    <w:rsid w:val="00EA5EF4"/>
    <w:rsid w:val="00EB1CE0"/>
    <w:rsid w:val="00EC1391"/>
    <w:rsid w:val="00ED631F"/>
    <w:rsid w:val="00EE5B7F"/>
    <w:rsid w:val="00F05E38"/>
    <w:rsid w:val="00F154BE"/>
    <w:rsid w:val="00F2000F"/>
    <w:rsid w:val="00F63550"/>
    <w:rsid w:val="00F80077"/>
    <w:rsid w:val="00F94F0C"/>
    <w:rsid w:val="00FA5FB3"/>
    <w:rsid w:val="00FD3B87"/>
    <w:rsid w:val="00FE3A29"/>
    <w:rsid w:val="00FF4AB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2812"/>
  <w15:docId w15:val="{28EFAFAF-7033-4D5A-8713-BF657CF6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153" w:line="249" w:lineRule="auto"/>
      <w:ind w:left="10" w:hanging="10"/>
      <w:jc w:val="both"/>
    </w:pPr>
    <w:rPr>
      <w:rFonts w:ascii="Times New Roman" w:eastAsia="Times New Roman" w:hAnsi="Times New Roman" w:cs="Times New Roman"/>
      <w:color w:val="000000"/>
    </w:rPr>
  </w:style>
  <w:style w:type="paragraph" w:styleId="Pealkiri1">
    <w:name w:val="heading 1"/>
    <w:next w:val="Normaallaad"/>
    <w:link w:val="Pealkiri1Mrk"/>
    <w:uiPriority w:val="9"/>
    <w:qFormat/>
    <w:pPr>
      <w:keepNext/>
      <w:keepLines/>
      <w:numPr>
        <w:numId w:val="2"/>
      </w:numPr>
      <w:spacing w:after="131" w:line="259" w:lineRule="auto"/>
      <w:outlineLvl w:val="0"/>
    </w:pPr>
    <w:rPr>
      <w:rFonts w:ascii="Times New Roman" w:eastAsia="Times New Roman" w:hAnsi="Times New Roman" w:cs="Times New Roman"/>
      <w:b/>
      <w:color w:val="000000"/>
    </w:rPr>
  </w:style>
  <w:style w:type="paragraph" w:styleId="Pealkiri2">
    <w:name w:val="heading 2"/>
    <w:basedOn w:val="Normaallaad"/>
    <w:next w:val="Normaallaad"/>
    <w:link w:val="Pealkiri2Mrk"/>
    <w:uiPriority w:val="9"/>
    <w:unhideWhenUsed/>
    <w:qFormat/>
    <w:rsid w:val="001E151B"/>
    <w:pPr>
      <w:keepNext/>
      <w:keepLines/>
      <w:numPr>
        <w:ilvl w:val="1"/>
        <w:numId w:val="2"/>
      </w:numPr>
      <w:spacing w:before="40" w:after="0"/>
      <w:outlineLvl w:val="1"/>
    </w:pPr>
    <w:rPr>
      <w:rFonts w:asciiTheme="majorHAnsi" w:eastAsiaTheme="majorEastAsia" w:hAnsiTheme="majorHAnsi" w:cstheme="majorBidi"/>
      <w:color w:val="0F4761" w:themeColor="accent1" w:themeShade="BF"/>
      <w:sz w:val="26"/>
      <w:szCs w:val="26"/>
    </w:rPr>
  </w:style>
  <w:style w:type="paragraph" w:styleId="Pealkiri3">
    <w:name w:val="heading 3"/>
    <w:basedOn w:val="Normaallaad"/>
    <w:next w:val="Normaallaad"/>
    <w:link w:val="Pealkiri3Mrk"/>
    <w:uiPriority w:val="9"/>
    <w:unhideWhenUsed/>
    <w:qFormat/>
    <w:rsid w:val="002E4080"/>
    <w:pPr>
      <w:keepNext/>
      <w:keepLines/>
      <w:numPr>
        <w:ilvl w:val="2"/>
        <w:numId w:val="2"/>
      </w:numPr>
      <w:spacing w:before="40" w:after="0"/>
      <w:outlineLvl w:val="2"/>
    </w:pPr>
    <w:rPr>
      <w:rFonts w:asciiTheme="majorHAnsi" w:eastAsiaTheme="majorEastAsia" w:hAnsiTheme="majorHAnsi" w:cstheme="majorBidi"/>
      <w:color w:val="0A2F40" w:themeColor="accent1" w:themeShade="7F"/>
    </w:rPr>
  </w:style>
  <w:style w:type="paragraph" w:styleId="Pealkiri4">
    <w:name w:val="heading 4"/>
    <w:basedOn w:val="Normaallaad"/>
    <w:next w:val="Normaallaad"/>
    <w:link w:val="Pealkiri4Mrk"/>
    <w:uiPriority w:val="9"/>
    <w:semiHidden/>
    <w:unhideWhenUsed/>
    <w:qFormat/>
    <w:rsid w:val="002E4080"/>
    <w:pPr>
      <w:keepNext/>
      <w:keepLines/>
      <w:numPr>
        <w:ilvl w:val="3"/>
        <w:numId w:val="2"/>
      </w:numPr>
      <w:spacing w:before="40" w:after="0"/>
      <w:outlineLvl w:val="3"/>
    </w:pPr>
    <w:rPr>
      <w:rFonts w:asciiTheme="majorHAnsi" w:eastAsiaTheme="majorEastAsia" w:hAnsiTheme="majorHAnsi"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2E4080"/>
    <w:pPr>
      <w:keepNext/>
      <w:keepLines/>
      <w:numPr>
        <w:ilvl w:val="4"/>
        <w:numId w:val="2"/>
      </w:numPr>
      <w:spacing w:before="40" w:after="0"/>
      <w:outlineLvl w:val="4"/>
    </w:pPr>
    <w:rPr>
      <w:rFonts w:asciiTheme="majorHAnsi" w:eastAsiaTheme="majorEastAsia" w:hAnsiTheme="majorHAnsi" w:cstheme="majorBidi"/>
      <w:color w:val="0F4761" w:themeColor="accent1" w:themeShade="BF"/>
    </w:rPr>
  </w:style>
  <w:style w:type="paragraph" w:styleId="Pealkiri6">
    <w:name w:val="heading 6"/>
    <w:basedOn w:val="Normaallaad"/>
    <w:next w:val="Normaallaad"/>
    <w:link w:val="Pealkiri6Mrk"/>
    <w:uiPriority w:val="9"/>
    <w:semiHidden/>
    <w:unhideWhenUsed/>
    <w:qFormat/>
    <w:rsid w:val="002E4080"/>
    <w:pPr>
      <w:keepNext/>
      <w:keepLines/>
      <w:numPr>
        <w:ilvl w:val="5"/>
        <w:numId w:val="2"/>
      </w:numPr>
      <w:spacing w:before="40" w:after="0"/>
      <w:outlineLvl w:val="5"/>
    </w:pPr>
    <w:rPr>
      <w:rFonts w:asciiTheme="majorHAnsi" w:eastAsiaTheme="majorEastAsia" w:hAnsiTheme="majorHAnsi" w:cstheme="majorBidi"/>
      <w:color w:val="0A2F40" w:themeColor="accent1" w:themeShade="7F"/>
    </w:rPr>
  </w:style>
  <w:style w:type="paragraph" w:styleId="Pealkiri7">
    <w:name w:val="heading 7"/>
    <w:basedOn w:val="Normaallaad"/>
    <w:next w:val="Normaallaad"/>
    <w:link w:val="Pealkiri7Mrk"/>
    <w:uiPriority w:val="9"/>
    <w:semiHidden/>
    <w:unhideWhenUsed/>
    <w:qFormat/>
    <w:rsid w:val="002E4080"/>
    <w:pPr>
      <w:keepNext/>
      <w:keepLines/>
      <w:numPr>
        <w:ilvl w:val="6"/>
        <w:numId w:val="2"/>
      </w:numPr>
      <w:spacing w:before="40" w:after="0"/>
      <w:outlineLvl w:val="6"/>
    </w:pPr>
    <w:rPr>
      <w:rFonts w:asciiTheme="majorHAnsi" w:eastAsiaTheme="majorEastAsia" w:hAnsiTheme="majorHAnsi" w:cstheme="majorBidi"/>
      <w:i/>
      <w:iCs/>
      <w:color w:val="0A2F40" w:themeColor="accent1" w:themeShade="7F"/>
    </w:rPr>
  </w:style>
  <w:style w:type="paragraph" w:styleId="Pealkiri8">
    <w:name w:val="heading 8"/>
    <w:basedOn w:val="Normaallaad"/>
    <w:next w:val="Normaallaad"/>
    <w:link w:val="Pealkiri8Mrk"/>
    <w:uiPriority w:val="9"/>
    <w:semiHidden/>
    <w:unhideWhenUsed/>
    <w:qFormat/>
    <w:rsid w:val="002E408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Pealkiri9">
    <w:name w:val="heading 9"/>
    <w:basedOn w:val="Normaallaad"/>
    <w:next w:val="Normaallaad"/>
    <w:link w:val="Pealkiri9Mrk"/>
    <w:uiPriority w:val="9"/>
    <w:semiHidden/>
    <w:unhideWhenUsed/>
    <w:qFormat/>
    <w:rsid w:val="002E408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character" w:styleId="Hperlink">
    <w:name w:val="Hyperlink"/>
    <w:basedOn w:val="Liguvaikefont"/>
    <w:uiPriority w:val="99"/>
    <w:unhideWhenUsed/>
    <w:rsid w:val="00E55575"/>
    <w:rPr>
      <w:color w:val="467886" w:themeColor="hyperlink"/>
      <w:u w:val="single"/>
    </w:rPr>
  </w:style>
  <w:style w:type="character" w:styleId="Lahendamatamainimine">
    <w:name w:val="Unresolved Mention"/>
    <w:basedOn w:val="Liguvaikefont"/>
    <w:uiPriority w:val="99"/>
    <w:semiHidden/>
    <w:unhideWhenUsed/>
    <w:rsid w:val="00E55575"/>
    <w:rPr>
      <w:color w:val="605E5C"/>
      <w:shd w:val="clear" w:color="auto" w:fill="E1DFDD"/>
    </w:rPr>
  </w:style>
  <w:style w:type="character" w:styleId="Klastatudhperlink">
    <w:name w:val="FollowedHyperlink"/>
    <w:basedOn w:val="Liguvaikefont"/>
    <w:uiPriority w:val="99"/>
    <w:semiHidden/>
    <w:unhideWhenUsed/>
    <w:rsid w:val="006F7690"/>
    <w:rPr>
      <w:color w:val="96607D" w:themeColor="followedHyperlink"/>
      <w:u w:val="single"/>
    </w:rPr>
  </w:style>
  <w:style w:type="character" w:styleId="Kommentaariviide">
    <w:name w:val="annotation reference"/>
    <w:basedOn w:val="Liguvaikefont"/>
    <w:uiPriority w:val="99"/>
    <w:semiHidden/>
    <w:unhideWhenUsed/>
    <w:rsid w:val="001E0F60"/>
    <w:rPr>
      <w:sz w:val="16"/>
      <w:szCs w:val="16"/>
    </w:rPr>
  </w:style>
  <w:style w:type="paragraph" w:styleId="Kommentaaritekst">
    <w:name w:val="annotation text"/>
    <w:basedOn w:val="Normaallaad"/>
    <w:link w:val="KommentaaritekstMrk"/>
    <w:uiPriority w:val="99"/>
    <w:unhideWhenUsed/>
    <w:rsid w:val="001E0F60"/>
    <w:pPr>
      <w:spacing w:line="240" w:lineRule="auto"/>
    </w:pPr>
    <w:rPr>
      <w:sz w:val="20"/>
      <w:szCs w:val="20"/>
    </w:rPr>
  </w:style>
  <w:style w:type="character" w:customStyle="1" w:styleId="KommentaaritekstMrk">
    <w:name w:val="Kommentaari tekst Märk"/>
    <w:basedOn w:val="Liguvaikefont"/>
    <w:link w:val="Kommentaaritekst"/>
    <w:uiPriority w:val="99"/>
    <w:rsid w:val="001E0F60"/>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1E0F60"/>
    <w:rPr>
      <w:b/>
      <w:bCs/>
    </w:rPr>
  </w:style>
  <w:style w:type="character" w:customStyle="1" w:styleId="KommentaariteemaMrk">
    <w:name w:val="Kommentaari teema Märk"/>
    <w:basedOn w:val="KommentaaritekstMrk"/>
    <w:link w:val="Kommentaariteema"/>
    <w:uiPriority w:val="99"/>
    <w:semiHidden/>
    <w:rsid w:val="001E0F60"/>
    <w:rPr>
      <w:rFonts w:ascii="Times New Roman" w:eastAsia="Times New Roman" w:hAnsi="Times New Roman" w:cs="Times New Roman"/>
      <w:b/>
      <w:bCs/>
      <w:color w:val="000000"/>
      <w:sz w:val="20"/>
      <w:szCs w:val="20"/>
    </w:rPr>
  </w:style>
  <w:style w:type="paragraph" w:styleId="Loendilik">
    <w:name w:val="List Paragraph"/>
    <w:basedOn w:val="Normaallaad"/>
    <w:uiPriority w:val="34"/>
    <w:qFormat/>
    <w:rsid w:val="00432E5D"/>
    <w:pPr>
      <w:ind w:left="720"/>
      <w:contextualSpacing/>
    </w:pPr>
  </w:style>
  <w:style w:type="character" w:customStyle="1" w:styleId="Pealkiri2Mrk">
    <w:name w:val="Pealkiri 2 Märk"/>
    <w:basedOn w:val="Liguvaikefont"/>
    <w:link w:val="Pealkiri2"/>
    <w:uiPriority w:val="9"/>
    <w:rsid w:val="001E151B"/>
    <w:rPr>
      <w:rFonts w:asciiTheme="majorHAnsi" w:eastAsiaTheme="majorEastAsia" w:hAnsiTheme="majorHAnsi" w:cstheme="majorBidi"/>
      <w:color w:val="0F4761" w:themeColor="accent1" w:themeShade="BF"/>
      <w:sz w:val="26"/>
      <w:szCs w:val="26"/>
    </w:rPr>
  </w:style>
  <w:style w:type="character" w:customStyle="1" w:styleId="Pealkiri3Mrk">
    <w:name w:val="Pealkiri 3 Märk"/>
    <w:basedOn w:val="Liguvaikefont"/>
    <w:link w:val="Pealkiri3"/>
    <w:uiPriority w:val="9"/>
    <w:rsid w:val="002E4080"/>
    <w:rPr>
      <w:rFonts w:asciiTheme="majorHAnsi" w:eastAsiaTheme="majorEastAsia" w:hAnsiTheme="majorHAnsi" w:cstheme="majorBidi"/>
      <w:color w:val="0A2F40" w:themeColor="accent1" w:themeShade="7F"/>
    </w:rPr>
  </w:style>
  <w:style w:type="character" w:customStyle="1" w:styleId="Pealkiri4Mrk">
    <w:name w:val="Pealkiri 4 Märk"/>
    <w:basedOn w:val="Liguvaikefont"/>
    <w:link w:val="Pealkiri4"/>
    <w:uiPriority w:val="9"/>
    <w:semiHidden/>
    <w:rsid w:val="002E4080"/>
    <w:rPr>
      <w:rFonts w:asciiTheme="majorHAnsi" w:eastAsiaTheme="majorEastAsia" w:hAnsiTheme="majorHAnsi" w:cstheme="majorBidi"/>
      <w:i/>
      <w:iCs/>
      <w:color w:val="0F4761" w:themeColor="accent1" w:themeShade="BF"/>
    </w:rPr>
  </w:style>
  <w:style w:type="character" w:customStyle="1" w:styleId="Pealkiri5Mrk">
    <w:name w:val="Pealkiri 5 Märk"/>
    <w:basedOn w:val="Liguvaikefont"/>
    <w:link w:val="Pealkiri5"/>
    <w:uiPriority w:val="9"/>
    <w:semiHidden/>
    <w:rsid w:val="002E4080"/>
    <w:rPr>
      <w:rFonts w:asciiTheme="majorHAnsi" w:eastAsiaTheme="majorEastAsia" w:hAnsiTheme="majorHAnsi" w:cstheme="majorBidi"/>
      <w:color w:val="0F4761" w:themeColor="accent1" w:themeShade="BF"/>
    </w:rPr>
  </w:style>
  <w:style w:type="character" w:customStyle="1" w:styleId="Pealkiri6Mrk">
    <w:name w:val="Pealkiri 6 Märk"/>
    <w:basedOn w:val="Liguvaikefont"/>
    <w:link w:val="Pealkiri6"/>
    <w:uiPriority w:val="9"/>
    <w:semiHidden/>
    <w:rsid w:val="002E4080"/>
    <w:rPr>
      <w:rFonts w:asciiTheme="majorHAnsi" w:eastAsiaTheme="majorEastAsia" w:hAnsiTheme="majorHAnsi" w:cstheme="majorBidi"/>
      <w:color w:val="0A2F40" w:themeColor="accent1" w:themeShade="7F"/>
    </w:rPr>
  </w:style>
  <w:style w:type="character" w:customStyle="1" w:styleId="Pealkiri7Mrk">
    <w:name w:val="Pealkiri 7 Märk"/>
    <w:basedOn w:val="Liguvaikefont"/>
    <w:link w:val="Pealkiri7"/>
    <w:uiPriority w:val="9"/>
    <w:semiHidden/>
    <w:rsid w:val="002E4080"/>
    <w:rPr>
      <w:rFonts w:asciiTheme="majorHAnsi" w:eastAsiaTheme="majorEastAsia" w:hAnsiTheme="majorHAnsi" w:cstheme="majorBidi"/>
      <w:i/>
      <w:iCs/>
      <w:color w:val="0A2F40" w:themeColor="accent1" w:themeShade="7F"/>
    </w:rPr>
  </w:style>
  <w:style w:type="character" w:customStyle="1" w:styleId="Pealkiri8Mrk">
    <w:name w:val="Pealkiri 8 Märk"/>
    <w:basedOn w:val="Liguvaikefont"/>
    <w:link w:val="Pealkiri8"/>
    <w:uiPriority w:val="9"/>
    <w:semiHidden/>
    <w:rsid w:val="002E4080"/>
    <w:rPr>
      <w:rFonts w:asciiTheme="majorHAnsi" w:eastAsiaTheme="majorEastAsia" w:hAnsiTheme="majorHAnsi" w:cstheme="majorBidi"/>
      <w:color w:val="272727" w:themeColor="text1" w:themeTint="D8"/>
      <w:sz w:val="21"/>
      <w:szCs w:val="21"/>
    </w:rPr>
  </w:style>
  <w:style w:type="character" w:customStyle="1" w:styleId="Pealkiri9Mrk">
    <w:name w:val="Pealkiri 9 Märk"/>
    <w:basedOn w:val="Liguvaikefont"/>
    <w:link w:val="Pealkiri9"/>
    <w:uiPriority w:val="9"/>
    <w:semiHidden/>
    <w:rsid w:val="002E408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hanked@viljandivald.ee" TargetMode="External"/><Relationship Id="rId3" Type="http://schemas.openxmlformats.org/officeDocument/2006/relationships/settings" Target="settings.xml"/><Relationship Id="rId7" Type="http://schemas.openxmlformats.org/officeDocument/2006/relationships/hyperlink" Target="https://ariregister.rik.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iregister.rik.ee/"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redy.lumi@viljandivald.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1322</TotalTime>
  <Pages>2</Pages>
  <Words>628</Words>
  <Characters>3646</Characters>
  <Application>Microsoft Office Word</Application>
  <DocSecurity>0</DocSecurity>
  <Lines>30</Lines>
  <Paragraphs>8</Paragraphs>
  <ScaleCrop>false</ScaleCrop>
  <HeadingPairs>
    <vt:vector size="2" baseType="variant">
      <vt:variant>
        <vt:lpstr>Pealkiri</vt:lpstr>
      </vt:variant>
      <vt:variant>
        <vt:i4>1</vt:i4>
      </vt:variant>
    </vt:vector>
  </HeadingPairs>
  <TitlesOfParts>
    <vt:vector size="1" baseType="lpstr">
      <vt:lpstr>Hanketeade</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Hanketeade</dc:title>
  <dc:subject/>
  <dc:creator>Indrek Talts</dc:creator>
  <cp:keywords/>
  <cp:lastModifiedBy>Terje Truu</cp:lastModifiedBy>
  <cp:revision>89</cp:revision>
  <cp:lastPrinted>2024-12-02T14:00:00Z</cp:lastPrinted>
  <dcterms:created xsi:type="dcterms:W3CDTF">2025-02-12T10:03:00Z</dcterms:created>
  <dcterms:modified xsi:type="dcterms:W3CDTF">2025-02-26T09:40:00Z</dcterms:modified>
</cp:coreProperties>
</file>