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C947" w14:textId="77777777" w:rsidR="00A31BA0" w:rsidRPr="006958ED" w:rsidRDefault="00A31BA0" w:rsidP="00A31BA0">
      <w:pPr>
        <w:rPr>
          <w:b/>
          <w:bCs/>
        </w:rPr>
      </w:pPr>
    </w:p>
    <w:p w14:paraId="4E7B912B" w14:textId="77777777" w:rsidR="00A31BA0" w:rsidRPr="006958ED" w:rsidRDefault="00A31BA0" w:rsidP="00A31BA0">
      <w:pPr>
        <w:rPr>
          <w:b/>
          <w:bCs/>
        </w:rPr>
      </w:pPr>
    </w:p>
    <w:p w14:paraId="0E4689FF" w14:textId="18300706" w:rsidR="00A31BA0" w:rsidRDefault="000F20EB" w:rsidP="00E57C0B">
      <w:pPr>
        <w:tabs>
          <w:tab w:val="right" w:pos="9354"/>
        </w:tabs>
      </w:pPr>
      <w:r w:rsidRPr="006C5273">
        <w:t>Viiratsi</w:t>
      </w:r>
      <w:r w:rsidR="00A31BA0" w:rsidRPr="006958ED">
        <w:tab/>
      </w:r>
      <w:r w:rsidR="00125AB7" w:rsidRPr="00125AB7">
        <w:t>23</w:t>
      </w:r>
      <w:r w:rsidR="00E07A93" w:rsidRPr="00125AB7">
        <w:t>.</w:t>
      </w:r>
      <w:r w:rsidR="00034978" w:rsidRPr="00125AB7">
        <w:t>mai</w:t>
      </w:r>
      <w:r w:rsidR="00B209B8" w:rsidRPr="00125AB7">
        <w:t xml:space="preserve"> </w:t>
      </w:r>
      <w:r w:rsidR="00A31BA0" w:rsidRPr="00125AB7">
        <w:t>20</w:t>
      </w:r>
      <w:r w:rsidR="00CA638A" w:rsidRPr="00125AB7">
        <w:t>2</w:t>
      </w:r>
      <w:r w:rsidR="00E07A93" w:rsidRPr="00125AB7">
        <w:t>5</w:t>
      </w:r>
      <w:r w:rsidR="00B209B8" w:rsidRPr="00125AB7">
        <w:t xml:space="preserve"> nr </w:t>
      </w:r>
      <w:r w:rsidR="00692C95" w:rsidRPr="00125AB7">
        <w:t>14</w:t>
      </w:r>
      <w:r w:rsidR="00692C95" w:rsidRPr="00692C95">
        <w:t>-12/2</w:t>
      </w:r>
      <w:r w:rsidR="00E07A93">
        <w:t>5</w:t>
      </w:r>
      <w:r w:rsidR="00692C95" w:rsidRPr="00692C95">
        <w:t>/</w:t>
      </w:r>
      <w:r w:rsidR="00E07A93">
        <w:t>21</w:t>
      </w:r>
      <w:r w:rsidR="00143F06">
        <w:t>-1</w:t>
      </w:r>
    </w:p>
    <w:p w14:paraId="2E79CD49" w14:textId="77777777" w:rsidR="00143F06" w:rsidRDefault="00143F06" w:rsidP="00E57C0B">
      <w:pPr>
        <w:tabs>
          <w:tab w:val="right" w:pos="9354"/>
        </w:tabs>
      </w:pPr>
    </w:p>
    <w:p w14:paraId="68C029DF" w14:textId="77777777" w:rsidR="000F20EB" w:rsidRPr="006958ED" w:rsidRDefault="000F20EB" w:rsidP="00E57C0B">
      <w:pPr>
        <w:tabs>
          <w:tab w:val="right" w:pos="9354"/>
        </w:tabs>
      </w:pPr>
    </w:p>
    <w:p w14:paraId="4328A8BE" w14:textId="67FDC175" w:rsidR="00A31BA0" w:rsidRPr="006958ED" w:rsidRDefault="002358ED" w:rsidP="00E57C0B">
      <w:pPr>
        <w:tabs>
          <w:tab w:val="right" w:pos="9354"/>
        </w:tabs>
        <w:rPr>
          <w:b/>
          <w:bCs/>
        </w:rPr>
      </w:pPr>
      <w:r>
        <w:rPr>
          <w:b/>
          <w:bCs/>
        </w:rPr>
        <w:t>Väike</w:t>
      </w:r>
      <w:r w:rsidR="0016516C">
        <w:rPr>
          <w:b/>
          <w:bCs/>
        </w:rPr>
        <w:t>hange</w:t>
      </w:r>
      <w:r w:rsidR="000B434F">
        <w:rPr>
          <w:b/>
          <w:bCs/>
        </w:rPr>
        <w:t xml:space="preserve"> </w:t>
      </w:r>
      <w:r w:rsidR="00CA638A">
        <w:rPr>
          <w:b/>
          <w:bCs/>
        </w:rPr>
        <w:t>„</w:t>
      </w:r>
      <w:r>
        <w:rPr>
          <w:b/>
          <w:bCs/>
        </w:rPr>
        <w:t>V</w:t>
      </w:r>
      <w:r w:rsidR="00EB3051">
        <w:rPr>
          <w:b/>
          <w:bCs/>
        </w:rPr>
        <w:t xml:space="preserve">iiratsi </w:t>
      </w:r>
      <w:r w:rsidR="00B757C7">
        <w:rPr>
          <w:b/>
          <w:bCs/>
        </w:rPr>
        <w:t>P</w:t>
      </w:r>
      <w:r w:rsidR="00EB3051">
        <w:rPr>
          <w:b/>
          <w:bCs/>
        </w:rPr>
        <w:t xml:space="preserve">erepargi jooksuraja </w:t>
      </w:r>
      <w:r w:rsidR="000E189F">
        <w:rPr>
          <w:b/>
          <w:bCs/>
        </w:rPr>
        <w:t>ehitamine</w:t>
      </w:r>
      <w:r w:rsidR="00956234">
        <w:rPr>
          <w:b/>
          <w:bCs/>
        </w:rPr>
        <w:t>“</w:t>
      </w:r>
      <w:r w:rsidR="002B2039">
        <w:rPr>
          <w:b/>
          <w:bCs/>
        </w:rPr>
        <w:t xml:space="preserve"> </w:t>
      </w:r>
      <w:r w:rsidR="00A31BA0" w:rsidRPr="006958ED">
        <w:rPr>
          <w:b/>
          <w:bCs/>
        </w:rPr>
        <w:t>hanketeade</w:t>
      </w:r>
    </w:p>
    <w:p w14:paraId="09DE6834" w14:textId="77777777" w:rsidR="00A31BA0" w:rsidRPr="006958ED" w:rsidRDefault="00A31BA0" w:rsidP="00A31BA0">
      <w:pPr>
        <w:tabs>
          <w:tab w:val="right" w:pos="9354"/>
        </w:tabs>
        <w:rPr>
          <w:b/>
          <w:bCs/>
        </w:rPr>
      </w:pPr>
    </w:p>
    <w:p w14:paraId="34504AF0" w14:textId="77777777" w:rsidR="00A31BA0" w:rsidRPr="006958ED" w:rsidRDefault="00A31BA0" w:rsidP="00A31BA0">
      <w:pPr>
        <w:tabs>
          <w:tab w:val="right" w:pos="9354"/>
        </w:tabs>
      </w:pPr>
    </w:p>
    <w:p w14:paraId="49B86E02" w14:textId="7620F0DA" w:rsidR="001C39E1" w:rsidRPr="006958ED" w:rsidRDefault="00A31BA0" w:rsidP="000301DD">
      <w:pPr>
        <w:tabs>
          <w:tab w:val="right" w:pos="9354"/>
        </w:tabs>
        <w:jc w:val="both"/>
      </w:pPr>
      <w:r w:rsidRPr="006958ED">
        <w:t>Viljandi Vallavalitsus</w:t>
      </w:r>
      <w:r w:rsidR="00592214">
        <w:t xml:space="preserve"> (edaspidi nimetatud Tellija)</w:t>
      </w:r>
      <w:r w:rsidRPr="006958ED">
        <w:t xml:space="preserve"> kutsub ettevõt</w:t>
      </w:r>
      <w:r w:rsidR="00E57C0B">
        <w:t>t</w:t>
      </w:r>
      <w:r w:rsidRPr="006958ED">
        <w:t>e</w:t>
      </w:r>
      <w:r w:rsidR="00E57C0B">
        <w:t>id</w:t>
      </w:r>
      <w:r w:rsidRPr="006958ED">
        <w:t xml:space="preserve"> esitama pakkumust </w:t>
      </w:r>
      <w:r w:rsidR="00EB1B7B">
        <w:t>V</w:t>
      </w:r>
      <w:r w:rsidR="000E189F">
        <w:t xml:space="preserve">iiratsi </w:t>
      </w:r>
      <w:r w:rsidR="00B757C7">
        <w:t>P</w:t>
      </w:r>
      <w:r w:rsidR="000E189F">
        <w:t>erepargi</w:t>
      </w:r>
      <w:r w:rsidR="00FE7B63">
        <w:t xml:space="preserve"> jooksuraja ehitamiseks</w:t>
      </w:r>
      <w:r w:rsidR="00CA638A">
        <w:t>.</w:t>
      </w:r>
    </w:p>
    <w:p w14:paraId="319C1352" w14:textId="19C7F22E" w:rsidR="00993A24" w:rsidRPr="00865B75" w:rsidRDefault="00446E07" w:rsidP="00E57C0B">
      <w:pPr>
        <w:pStyle w:val="Loendilik"/>
        <w:numPr>
          <w:ilvl w:val="0"/>
          <w:numId w:val="4"/>
        </w:numPr>
        <w:tabs>
          <w:tab w:val="right" w:pos="9354"/>
        </w:tabs>
        <w:spacing w:before="240" w:after="120" w:line="240" w:lineRule="auto"/>
        <w:ind w:left="397" w:hanging="397"/>
        <w:contextualSpacing w:val="0"/>
        <w:rPr>
          <w:rFonts w:ascii="Times New Roman" w:hAnsi="Times New Roman"/>
          <w:b/>
          <w:bCs/>
          <w:sz w:val="24"/>
          <w:szCs w:val="24"/>
        </w:rPr>
      </w:pPr>
      <w:r>
        <w:rPr>
          <w:rFonts w:ascii="Times New Roman" w:hAnsi="Times New Roman"/>
          <w:b/>
          <w:bCs/>
          <w:sz w:val="24"/>
          <w:szCs w:val="24"/>
        </w:rPr>
        <w:t xml:space="preserve">Hankeobjekt ja </w:t>
      </w:r>
      <w:r w:rsidR="0046636B" w:rsidRPr="00865B75">
        <w:rPr>
          <w:rFonts w:ascii="Times New Roman" w:hAnsi="Times New Roman"/>
          <w:b/>
          <w:bCs/>
          <w:sz w:val="24"/>
          <w:szCs w:val="24"/>
        </w:rPr>
        <w:t>Tellija</w:t>
      </w:r>
      <w:r w:rsidR="00FB2EB8" w:rsidRPr="00865B75">
        <w:rPr>
          <w:rFonts w:ascii="Times New Roman" w:hAnsi="Times New Roman"/>
          <w:b/>
          <w:bCs/>
          <w:sz w:val="24"/>
          <w:szCs w:val="24"/>
        </w:rPr>
        <w:t xml:space="preserve"> eesmärk</w:t>
      </w:r>
    </w:p>
    <w:p w14:paraId="57F49B51" w14:textId="770394C2" w:rsidR="00846EC0" w:rsidRDefault="0016516C" w:rsidP="00E57C0B">
      <w:pPr>
        <w:pStyle w:val="Loendilik"/>
        <w:numPr>
          <w:ilvl w:val="1"/>
          <w:numId w:val="4"/>
        </w:numPr>
        <w:tabs>
          <w:tab w:val="right" w:pos="9354"/>
        </w:tabs>
        <w:spacing w:after="120" w:line="240" w:lineRule="auto"/>
        <w:ind w:left="397" w:hanging="397"/>
        <w:contextualSpacing w:val="0"/>
        <w:jc w:val="both"/>
        <w:rPr>
          <w:rFonts w:ascii="Times New Roman" w:hAnsi="Times New Roman"/>
          <w:sz w:val="24"/>
          <w:szCs w:val="24"/>
        </w:rPr>
      </w:pPr>
      <w:bookmarkStart w:id="0" w:name="_Hlk34032328"/>
      <w:r>
        <w:rPr>
          <w:rFonts w:ascii="Times New Roman" w:hAnsi="Times New Roman"/>
          <w:sz w:val="24"/>
          <w:szCs w:val="24"/>
        </w:rPr>
        <w:t xml:space="preserve">Hankeobjektiks ja </w:t>
      </w:r>
      <w:r w:rsidR="0046636B" w:rsidRPr="00865B75">
        <w:rPr>
          <w:rFonts w:ascii="Times New Roman" w:hAnsi="Times New Roman"/>
          <w:sz w:val="24"/>
          <w:szCs w:val="24"/>
        </w:rPr>
        <w:t>Tellija eesmär</w:t>
      </w:r>
      <w:r w:rsidR="00F36F2D">
        <w:rPr>
          <w:rFonts w:ascii="Times New Roman" w:hAnsi="Times New Roman"/>
          <w:sz w:val="24"/>
          <w:szCs w:val="24"/>
        </w:rPr>
        <w:t>giks</w:t>
      </w:r>
      <w:r w:rsidR="0046636B" w:rsidRPr="00865B75">
        <w:rPr>
          <w:rFonts w:ascii="Times New Roman" w:hAnsi="Times New Roman"/>
          <w:sz w:val="24"/>
          <w:szCs w:val="24"/>
        </w:rPr>
        <w:t xml:space="preserve"> on </w:t>
      </w:r>
      <w:r w:rsidR="00315ADE" w:rsidRPr="00865B75">
        <w:rPr>
          <w:rFonts w:ascii="Times New Roman" w:hAnsi="Times New Roman"/>
          <w:sz w:val="24"/>
          <w:szCs w:val="24"/>
        </w:rPr>
        <w:t xml:space="preserve">aadressil </w:t>
      </w:r>
      <w:r w:rsidR="00712655">
        <w:rPr>
          <w:rFonts w:ascii="Times New Roman" w:hAnsi="Times New Roman"/>
          <w:sz w:val="24"/>
          <w:szCs w:val="24"/>
        </w:rPr>
        <w:t>Tiigi tn 6</w:t>
      </w:r>
      <w:r w:rsidR="00844D13">
        <w:rPr>
          <w:rFonts w:ascii="Times New Roman" w:hAnsi="Times New Roman"/>
          <w:sz w:val="24"/>
          <w:szCs w:val="24"/>
        </w:rPr>
        <w:t>, Vii</w:t>
      </w:r>
      <w:r w:rsidR="00712655">
        <w:rPr>
          <w:rFonts w:ascii="Times New Roman" w:hAnsi="Times New Roman"/>
          <w:sz w:val="24"/>
          <w:szCs w:val="24"/>
        </w:rPr>
        <w:t>ratsi alevik, Viljandi</w:t>
      </w:r>
      <w:r w:rsidR="00844D13">
        <w:rPr>
          <w:rFonts w:ascii="Times New Roman" w:hAnsi="Times New Roman"/>
          <w:sz w:val="24"/>
          <w:szCs w:val="24"/>
        </w:rPr>
        <w:t xml:space="preserve"> vald, </w:t>
      </w:r>
      <w:r w:rsidR="005C4F8A" w:rsidRPr="005C4F8A">
        <w:rPr>
          <w:rFonts w:ascii="Times New Roman" w:hAnsi="Times New Roman"/>
          <w:sz w:val="24"/>
          <w:szCs w:val="24"/>
        </w:rPr>
        <w:t>Viljandi maakond</w:t>
      </w:r>
      <w:r w:rsidR="00A06B94">
        <w:rPr>
          <w:rFonts w:ascii="Times New Roman" w:hAnsi="Times New Roman"/>
          <w:sz w:val="24"/>
          <w:szCs w:val="24"/>
        </w:rPr>
        <w:t xml:space="preserve"> (</w:t>
      </w:r>
      <w:r w:rsidR="00A06B94" w:rsidRPr="00A06B94">
        <w:rPr>
          <w:rFonts w:ascii="Times New Roman" w:hAnsi="Times New Roman"/>
          <w:sz w:val="24"/>
          <w:szCs w:val="24"/>
        </w:rPr>
        <w:t>katastritunnus 89801:001:0540</w:t>
      </w:r>
      <w:r w:rsidR="00A06B94">
        <w:t>)</w:t>
      </w:r>
      <w:r w:rsidR="00315ADE" w:rsidRPr="00865B75">
        <w:rPr>
          <w:rFonts w:ascii="Times New Roman" w:hAnsi="Times New Roman"/>
          <w:sz w:val="24"/>
          <w:szCs w:val="24"/>
        </w:rPr>
        <w:t xml:space="preserve"> asuva </w:t>
      </w:r>
      <w:r w:rsidR="00E52752">
        <w:rPr>
          <w:rFonts w:ascii="Times New Roman" w:hAnsi="Times New Roman"/>
          <w:sz w:val="24"/>
          <w:szCs w:val="24"/>
        </w:rPr>
        <w:t>Viiratsi Perepargi haljasalale jooksuraja</w:t>
      </w:r>
      <w:r w:rsidR="008D528F">
        <w:rPr>
          <w:rFonts w:ascii="Times New Roman" w:hAnsi="Times New Roman"/>
          <w:sz w:val="24"/>
          <w:szCs w:val="24"/>
        </w:rPr>
        <w:t xml:space="preserve"> ehitamine</w:t>
      </w:r>
      <w:r w:rsidR="00DA773A">
        <w:rPr>
          <w:rFonts w:ascii="Times New Roman" w:hAnsi="Times New Roman"/>
          <w:sz w:val="24"/>
          <w:szCs w:val="24"/>
        </w:rPr>
        <w:t xml:space="preserve">, </w:t>
      </w:r>
      <w:r w:rsidR="00072DDF" w:rsidRPr="00034978">
        <w:rPr>
          <w:rFonts w:ascii="Times New Roman" w:hAnsi="Times New Roman"/>
          <w:sz w:val="24"/>
          <w:szCs w:val="24"/>
        </w:rPr>
        <w:t>lähtuvalt</w:t>
      </w:r>
      <w:r w:rsidR="00001A85" w:rsidRPr="00034978">
        <w:rPr>
          <w:rFonts w:ascii="Times New Roman" w:hAnsi="Times New Roman"/>
          <w:sz w:val="24"/>
          <w:szCs w:val="24"/>
        </w:rPr>
        <w:t xml:space="preserve"> </w:t>
      </w:r>
      <w:r w:rsidR="00AE4F86" w:rsidRPr="00034978">
        <w:rPr>
          <w:rFonts w:ascii="Times New Roman" w:hAnsi="Times New Roman"/>
          <w:sz w:val="24"/>
          <w:szCs w:val="24"/>
        </w:rPr>
        <w:t>eel</w:t>
      </w:r>
      <w:r w:rsidR="00001A85" w:rsidRPr="00034978">
        <w:rPr>
          <w:rFonts w:ascii="Times New Roman" w:hAnsi="Times New Roman"/>
          <w:sz w:val="24"/>
          <w:szCs w:val="24"/>
        </w:rPr>
        <w:t>projektis</w:t>
      </w:r>
      <w:r w:rsidR="00001A85">
        <w:rPr>
          <w:rFonts w:ascii="Times New Roman" w:hAnsi="Times New Roman"/>
          <w:sz w:val="24"/>
          <w:szCs w:val="24"/>
        </w:rPr>
        <w:t xml:space="preserve"> (töö nr </w:t>
      </w:r>
      <w:r w:rsidR="00DA773A">
        <w:rPr>
          <w:rFonts w:ascii="Times New Roman" w:hAnsi="Times New Roman"/>
          <w:sz w:val="24"/>
          <w:szCs w:val="24"/>
        </w:rPr>
        <w:t>20245</w:t>
      </w:r>
      <w:r w:rsidR="00034978">
        <w:rPr>
          <w:rFonts w:ascii="Times New Roman" w:hAnsi="Times New Roman"/>
          <w:sz w:val="24"/>
          <w:szCs w:val="24"/>
        </w:rPr>
        <w:t>0</w:t>
      </w:r>
      <w:r>
        <w:rPr>
          <w:rFonts w:ascii="Times New Roman" w:hAnsi="Times New Roman"/>
          <w:sz w:val="24"/>
          <w:szCs w:val="24"/>
        </w:rPr>
        <w:t>)</w:t>
      </w:r>
      <w:r w:rsidR="00267014">
        <w:rPr>
          <w:rFonts w:ascii="Times New Roman" w:hAnsi="Times New Roman"/>
          <w:sz w:val="24"/>
          <w:szCs w:val="24"/>
        </w:rPr>
        <w:t xml:space="preserve"> sätestatud nõuetest ja tööde mahtudest</w:t>
      </w:r>
      <w:r w:rsidR="005738C8">
        <w:rPr>
          <w:rFonts w:ascii="Times New Roman" w:hAnsi="Times New Roman"/>
          <w:sz w:val="24"/>
          <w:szCs w:val="24"/>
        </w:rPr>
        <w:t>.</w:t>
      </w:r>
    </w:p>
    <w:bookmarkEnd w:id="0"/>
    <w:p w14:paraId="40750181" w14:textId="77777777" w:rsidR="0028371B" w:rsidRPr="00865B75" w:rsidRDefault="0028371B" w:rsidP="00E57C0B">
      <w:pPr>
        <w:pStyle w:val="Loendilik"/>
        <w:numPr>
          <w:ilvl w:val="0"/>
          <w:numId w:val="4"/>
        </w:numPr>
        <w:tabs>
          <w:tab w:val="right" w:pos="9354"/>
        </w:tabs>
        <w:spacing w:before="240" w:after="120" w:line="240" w:lineRule="auto"/>
        <w:ind w:left="397" w:hanging="397"/>
        <w:contextualSpacing w:val="0"/>
        <w:rPr>
          <w:rFonts w:ascii="Times New Roman" w:hAnsi="Times New Roman"/>
          <w:b/>
          <w:bCs/>
          <w:sz w:val="24"/>
          <w:szCs w:val="24"/>
        </w:rPr>
      </w:pPr>
      <w:r w:rsidRPr="00865B75">
        <w:rPr>
          <w:rFonts w:ascii="Times New Roman" w:hAnsi="Times New Roman"/>
          <w:b/>
          <w:bCs/>
          <w:sz w:val="24"/>
          <w:szCs w:val="24"/>
        </w:rPr>
        <w:t>Nõuded Pakkujale</w:t>
      </w:r>
    </w:p>
    <w:p w14:paraId="63C79298" w14:textId="0A127B37" w:rsidR="007D2D3B" w:rsidRDefault="006538B9" w:rsidP="00E57C0B">
      <w:pPr>
        <w:pStyle w:val="Loendilik"/>
        <w:numPr>
          <w:ilvl w:val="1"/>
          <w:numId w:val="4"/>
        </w:numPr>
        <w:tabs>
          <w:tab w:val="right" w:pos="9354"/>
        </w:tabs>
        <w:spacing w:after="120" w:line="240" w:lineRule="auto"/>
        <w:ind w:left="397" w:hanging="397"/>
        <w:contextualSpacing w:val="0"/>
        <w:rPr>
          <w:rFonts w:ascii="Times New Roman" w:hAnsi="Times New Roman"/>
          <w:sz w:val="24"/>
          <w:szCs w:val="24"/>
        </w:rPr>
      </w:pPr>
      <w:r w:rsidRPr="00865B75">
        <w:rPr>
          <w:rFonts w:ascii="Times New Roman" w:hAnsi="Times New Roman"/>
          <w:sz w:val="24"/>
          <w:szCs w:val="24"/>
        </w:rPr>
        <w:t>Pakkuja peab olema registreeritud Äriregistris (</w:t>
      </w:r>
      <w:hyperlink r:id="rId8" w:history="1">
        <w:r w:rsidRPr="00865B75">
          <w:rPr>
            <w:rStyle w:val="Hperlink"/>
            <w:rFonts w:ascii="Times New Roman" w:hAnsi="Times New Roman"/>
            <w:sz w:val="24"/>
            <w:szCs w:val="24"/>
          </w:rPr>
          <w:t>https://ariregister.rik.ee</w:t>
        </w:r>
      </w:hyperlink>
      <w:r w:rsidRPr="00865B75">
        <w:rPr>
          <w:rFonts w:ascii="Times New Roman" w:hAnsi="Times New Roman"/>
          <w:sz w:val="24"/>
          <w:szCs w:val="24"/>
        </w:rPr>
        <w:t>)</w:t>
      </w:r>
      <w:r w:rsidR="00FB2D5B">
        <w:rPr>
          <w:rFonts w:ascii="Times New Roman" w:hAnsi="Times New Roman"/>
          <w:sz w:val="24"/>
          <w:szCs w:val="24"/>
        </w:rPr>
        <w:t>.</w:t>
      </w:r>
    </w:p>
    <w:p w14:paraId="4D705B2A" w14:textId="77777777" w:rsidR="0016516C" w:rsidRDefault="00E57C0B" w:rsidP="006A5EFE">
      <w:pPr>
        <w:pStyle w:val="Loendilik"/>
        <w:numPr>
          <w:ilvl w:val="1"/>
          <w:numId w:val="4"/>
        </w:numPr>
        <w:spacing w:after="120"/>
        <w:ind w:left="397" w:hanging="397"/>
        <w:contextualSpacing w:val="0"/>
        <w:jc w:val="both"/>
        <w:rPr>
          <w:rFonts w:ascii="Times New Roman" w:hAnsi="Times New Roman"/>
          <w:sz w:val="24"/>
          <w:szCs w:val="24"/>
        </w:rPr>
      </w:pPr>
      <w:r w:rsidRPr="00E57C0B">
        <w:rPr>
          <w:rFonts w:ascii="Times New Roman" w:hAnsi="Times New Roman"/>
          <w:sz w:val="24"/>
          <w:szCs w:val="24"/>
        </w:rPr>
        <w:t>Pakkujal ei tohi olla riiklikku maksu- või keskkonnatasu maksuvõlg maksukorralduse seaduse tähenduses või sotsiaalkindlustusmaksete võlg tema asukohariigi õigusaktide kohaselt.</w:t>
      </w:r>
    </w:p>
    <w:p w14:paraId="1D04AD4B" w14:textId="6FCFB5AF" w:rsidR="00E57C0B" w:rsidRPr="00E57C0B" w:rsidRDefault="00E57C0B" w:rsidP="006A5EFE">
      <w:pPr>
        <w:pStyle w:val="Loendilik"/>
        <w:numPr>
          <w:ilvl w:val="1"/>
          <w:numId w:val="4"/>
        </w:numPr>
        <w:spacing w:after="120"/>
        <w:ind w:left="397" w:hanging="397"/>
        <w:contextualSpacing w:val="0"/>
        <w:jc w:val="both"/>
        <w:rPr>
          <w:rFonts w:ascii="Times New Roman" w:hAnsi="Times New Roman"/>
          <w:sz w:val="24"/>
          <w:szCs w:val="24"/>
        </w:rPr>
      </w:pPr>
      <w:r w:rsidRPr="00E57C0B">
        <w:rPr>
          <w:rFonts w:ascii="Times New Roman" w:hAnsi="Times New Roman"/>
          <w:sz w:val="24"/>
          <w:szCs w:val="24"/>
        </w:rPr>
        <w:t>Pakkuja ei tohi olla pankrotis või likvideerimisel, Pakkuja suhtes ei tohi olla algatatud pankrotis või likvideerimismenetlust, tema äritegevus ei tohi olla peatatud ja ta ei tohi olla muus sellesarnases olukorras asukohamaa õigusaktide kohaselt.</w:t>
      </w:r>
    </w:p>
    <w:p w14:paraId="730068D8" w14:textId="77777777" w:rsidR="00E622AD" w:rsidRPr="00865B75" w:rsidRDefault="00C26AA1" w:rsidP="00E57C0B">
      <w:pPr>
        <w:pStyle w:val="Loendilik"/>
        <w:numPr>
          <w:ilvl w:val="0"/>
          <w:numId w:val="4"/>
        </w:numPr>
        <w:tabs>
          <w:tab w:val="right" w:pos="9354"/>
        </w:tabs>
        <w:spacing w:before="240" w:after="120" w:line="240" w:lineRule="auto"/>
        <w:ind w:left="397" w:hanging="397"/>
        <w:contextualSpacing w:val="0"/>
        <w:rPr>
          <w:rFonts w:ascii="Times New Roman" w:hAnsi="Times New Roman"/>
          <w:b/>
          <w:bCs/>
          <w:sz w:val="24"/>
          <w:szCs w:val="24"/>
        </w:rPr>
      </w:pPr>
      <w:r w:rsidRPr="00865B75">
        <w:rPr>
          <w:rFonts w:ascii="Times New Roman" w:hAnsi="Times New Roman"/>
          <w:b/>
          <w:bCs/>
          <w:sz w:val="24"/>
          <w:szCs w:val="24"/>
        </w:rPr>
        <w:t>Nõuded pakkumusele</w:t>
      </w:r>
    </w:p>
    <w:p w14:paraId="370B3654" w14:textId="1F77037E" w:rsidR="00C45274" w:rsidRDefault="00335DA6" w:rsidP="00E57C0B">
      <w:pPr>
        <w:pStyle w:val="Loendilik"/>
        <w:numPr>
          <w:ilvl w:val="1"/>
          <w:numId w:val="4"/>
        </w:numPr>
        <w:tabs>
          <w:tab w:val="right" w:pos="9354"/>
        </w:tabs>
        <w:spacing w:after="120" w:line="240" w:lineRule="auto"/>
        <w:ind w:left="397" w:hanging="397"/>
        <w:contextualSpacing w:val="0"/>
        <w:jc w:val="both"/>
        <w:rPr>
          <w:rFonts w:ascii="Times New Roman" w:hAnsi="Times New Roman"/>
          <w:sz w:val="24"/>
          <w:szCs w:val="24"/>
        </w:rPr>
      </w:pPr>
      <w:r w:rsidRPr="00865B75">
        <w:rPr>
          <w:rFonts w:ascii="Times New Roman" w:hAnsi="Times New Roman"/>
          <w:sz w:val="24"/>
          <w:szCs w:val="24"/>
        </w:rPr>
        <w:t xml:space="preserve">Pakkumus tuleb esitada </w:t>
      </w:r>
      <w:r w:rsidR="0076712A" w:rsidRPr="00267014">
        <w:rPr>
          <w:rFonts w:ascii="Times New Roman" w:hAnsi="Times New Roman"/>
          <w:b/>
          <w:bCs/>
          <w:sz w:val="24"/>
          <w:szCs w:val="24"/>
        </w:rPr>
        <w:t xml:space="preserve">Vorm 1 – </w:t>
      </w:r>
      <w:r w:rsidR="009C5E2E" w:rsidRPr="00267014">
        <w:rPr>
          <w:rFonts w:ascii="Times New Roman" w:hAnsi="Times New Roman"/>
          <w:b/>
          <w:bCs/>
          <w:sz w:val="24"/>
          <w:szCs w:val="24"/>
        </w:rPr>
        <w:t>„</w:t>
      </w:r>
      <w:r w:rsidR="006E174C" w:rsidRPr="006E174C">
        <w:rPr>
          <w:rFonts w:ascii="Times New Roman" w:hAnsi="Times New Roman"/>
          <w:b/>
          <w:bCs/>
          <w:sz w:val="24"/>
          <w:szCs w:val="24"/>
        </w:rPr>
        <w:t>Pakkumuse maksumus</w:t>
      </w:r>
      <w:r w:rsidR="00A7386C">
        <w:rPr>
          <w:rFonts w:ascii="Times New Roman" w:hAnsi="Times New Roman"/>
          <w:b/>
          <w:bCs/>
          <w:sz w:val="24"/>
          <w:szCs w:val="24"/>
        </w:rPr>
        <w:t xml:space="preserve"> ja kinnitused</w:t>
      </w:r>
      <w:r w:rsidR="009C5E2E" w:rsidRPr="00267014">
        <w:rPr>
          <w:rFonts w:ascii="Times New Roman" w:hAnsi="Times New Roman"/>
          <w:b/>
          <w:bCs/>
          <w:sz w:val="24"/>
          <w:szCs w:val="24"/>
        </w:rPr>
        <w:t>“</w:t>
      </w:r>
      <w:r w:rsidR="0076712A">
        <w:rPr>
          <w:rFonts w:ascii="Times New Roman" w:hAnsi="Times New Roman"/>
          <w:sz w:val="24"/>
          <w:szCs w:val="24"/>
        </w:rPr>
        <w:t xml:space="preserve"> </w:t>
      </w:r>
      <w:r w:rsidR="009C5E2E">
        <w:rPr>
          <w:rFonts w:ascii="Times New Roman" w:hAnsi="Times New Roman"/>
          <w:sz w:val="24"/>
          <w:szCs w:val="24"/>
        </w:rPr>
        <w:t>toodud sisu kohaselt</w:t>
      </w:r>
      <w:r w:rsidR="009436A4">
        <w:rPr>
          <w:rFonts w:ascii="Times New Roman" w:hAnsi="Times New Roman"/>
          <w:sz w:val="24"/>
          <w:szCs w:val="24"/>
        </w:rPr>
        <w:t>, millel on lisatud Hankija poolt Pakkujalt küsitud andmed</w:t>
      </w:r>
      <w:r w:rsidR="00E154E3">
        <w:rPr>
          <w:rFonts w:ascii="Times New Roman" w:hAnsi="Times New Roman"/>
          <w:sz w:val="24"/>
          <w:szCs w:val="24"/>
        </w:rPr>
        <w:t>.</w:t>
      </w:r>
    </w:p>
    <w:p w14:paraId="3BA201F2" w14:textId="496FF5C7" w:rsidR="008D528F" w:rsidRPr="00034978" w:rsidRDefault="008D528F" w:rsidP="00FA1C29">
      <w:pPr>
        <w:pStyle w:val="Loendilik"/>
        <w:numPr>
          <w:ilvl w:val="0"/>
          <w:numId w:val="4"/>
        </w:numPr>
        <w:tabs>
          <w:tab w:val="right" w:pos="9354"/>
        </w:tabs>
        <w:spacing w:before="240" w:after="120" w:line="240" w:lineRule="auto"/>
        <w:ind w:left="397" w:hanging="397"/>
        <w:contextualSpacing w:val="0"/>
        <w:rPr>
          <w:rFonts w:ascii="Times New Roman" w:hAnsi="Times New Roman"/>
          <w:b/>
          <w:bCs/>
          <w:sz w:val="24"/>
          <w:szCs w:val="24"/>
        </w:rPr>
      </w:pPr>
      <w:r w:rsidRPr="00034978">
        <w:rPr>
          <w:rFonts w:ascii="Times New Roman" w:hAnsi="Times New Roman"/>
          <w:b/>
          <w:bCs/>
          <w:sz w:val="24"/>
          <w:szCs w:val="24"/>
        </w:rPr>
        <w:t>Töö teostamise aeg</w:t>
      </w:r>
    </w:p>
    <w:p w14:paraId="1673AFA5" w14:textId="440D7919" w:rsidR="008D528F" w:rsidRPr="00034978" w:rsidRDefault="008D528F" w:rsidP="008D528F">
      <w:pPr>
        <w:pStyle w:val="Loendilik"/>
        <w:numPr>
          <w:ilvl w:val="1"/>
          <w:numId w:val="4"/>
        </w:numPr>
        <w:tabs>
          <w:tab w:val="right" w:pos="9354"/>
        </w:tabs>
        <w:spacing w:before="240" w:after="120" w:line="240" w:lineRule="auto"/>
        <w:ind w:left="426" w:hanging="426"/>
        <w:contextualSpacing w:val="0"/>
        <w:jc w:val="both"/>
        <w:rPr>
          <w:rFonts w:ascii="Times New Roman" w:hAnsi="Times New Roman"/>
          <w:sz w:val="24"/>
          <w:szCs w:val="24"/>
        </w:rPr>
      </w:pPr>
      <w:r w:rsidRPr="00034978">
        <w:rPr>
          <w:rFonts w:ascii="Times New Roman" w:hAnsi="Times New Roman"/>
          <w:sz w:val="24"/>
          <w:szCs w:val="24"/>
        </w:rPr>
        <w:t>Töö teostamise tähtaeg koos kasutusloa hankimisega on 29.08.</w:t>
      </w:r>
      <w:r w:rsidR="008C24E9">
        <w:rPr>
          <w:rFonts w:ascii="Times New Roman" w:hAnsi="Times New Roman"/>
          <w:sz w:val="24"/>
          <w:szCs w:val="24"/>
        </w:rPr>
        <w:t>20</w:t>
      </w:r>
      <w:r w:rsidRPr="00034978">
        <w:rPr>
          <w:rFonts w:ascii="Times New Roman" w:hAnsi="Times New Roman"/>
          <w:sz w:val="24"/>
          <w:szCs w:val="24"/>
        </w:rPr>
        <w:t>25, millest ehitustööd peavad olema teostatud hiljemalt 01.08.2025 ja kasutusluba peab olema väljastatud hiljemalt 29.08.2025.</w:t>
      </w:r>
    </w:p>
    <w:p w14:paraId="4BB10B56" w14:textId="1EC30BA2" w:rsidR="00335DA6" w:rsidRPr="00865B75" w:rsidRDefault="00335DA6" w:rsidP="00FA1C29">
      <w:pPr>
        <w:pStyle w:val="Loendilik"/>
        <w:numPr>
          <w:ilvl w:val="0"/>
          <w:numId w:val="4"/>
        </w:numPr>
        <w:tabs>
          <w:tab w:val="right" w:pos="9354"/>
        </w:tabs>
        <w:spacing w:before="240" w:after="120" w:line="240" w:lineRule="auto"/>
        <w:ind w:left="397" w:hanging="397"/>
        <w:contextualSpacing w:val="0"/>
        <w:rPr>
          <w:rFonts w:ascii="Times New Roman" w:hAnsi="Times New Roman"/>
          <w:b/>
          <w:bCs/>
          <w:sz w:val="24"/>
          <w:szCs w:val="24"/>
        </w:rPr>
      </w:pPr>
      <w:r w:rsidRPr="00865B75">
        <w:rPr>
          <w:rFonts w:ascii="Times New Roman" w:hAnsi="Times New Roman"/>
          <w:b/>
          <w:bCs/>
          <w:sz w:val="24"/>
          <w:szCs w:val="24"/>
        </w:rPr>
        <w:t>Pakkumuse esitamine ja tähtajad</w:t>
      </w:r>
    </w:p>
    <w:p w14:paraId="620CC2D3" w14:textId="2331AB77" w:rsidR="00335DA6" w:rsidRPr="00E57C0B" w:rsidRDefault="00335DA6" w:rsidP="00C62D09">
      <w:pPr>
        <w:pStyle w:val="Loendilik"/>
        <w:numPr>
          <w:ilvl w:val="1"/>
          <w:numId w:val="4"/>
        </w:numPr>
        <w:spacing w:after="120" w:line="240" w:lineRule="auto"/>
        <w:ind w:left="397" w:hanging="397"/>
        <w:contextualSpacing w:val="0"/>
        <w:jc w:val="both"/>
        <w:rPr>
          <w:rFonts w:ascii="Times New Roman" w:hAnsi="Times New Roman"/>
          <w:sz w:val="24"/>
          <w:szCs w:val="24"/>
        </w:rPr>
      </w:pPr>
      <w:r w:rsidRPr="00E57C0B">
        <w:rPr>
          <w:rFonts w:ascii="Times New Roman" w:hAnsi="Times New Roman"/>
          <w:sz w:val="24"/>
          <w:szCs w:val="24"/>
        </w:rPr>
        <w:t xml:space="preserve">Pakkumus tuleb esitada </w:t>
      </w:r>
      <w:r w:rsidR="00E57C0B" w:rsidRPr="00E57C0B">
        <w:rPr>
          <w:rFonts w:ascii="Times New Roman" w:hAnsi="Times New Roman"/>
          <w:sz w:val="24"/>
          <w:szCs w:val="24"/>
        </w:rPr>
        <w:t xml:space="preserve">digitaalselt allkirjastatuna </w:t>
      </w:r>
      <w:r w:rsidRPr="00E57C0B">
        <w:rPr>
          <w:rFonts w:ascii="Times New Roman" w:hAnsi="Times New Roman"/>
          <w:sz w:val="24"/>
          <w:szCs w:val="24"/>
        </w:rPr>
        <w:t>e-posti aadressile:</w:t>
      </w:r>
      <w:r w:rsidR="00F55DA6" w:rsidRPr="00E57C0B">
        <w:rPr>
          <w:rFonts w:ascii="Times New Roman" w:hAnsi="Times New Roman"/>
          <w:sz w:val="24"/>
          <w:szCs w:val="24"/>
        </w:rPr>
        <w:t xml:space="preserve"> </w:t>
      </w:r>
      <w:hyperlink r:id="rId9" w:history="1">
        <w:r w:rsidR="00F55DA6" w:rsidRPr="00E57C0B">
          <w:rPr>
            <w:rStyle w:val="Hperlink"/>
            <w:rFonts w:ascii="Times New Roman" w:hAnsi="Times New Roman"/>
            <w:sz w:val="24"/>
            <w:szCs w:val="24"/>
          </w:rPr>
          <w:t>hanked@viljandivald.ee</w:t>
        </w:r>
      </w:hyperlink>
      <w:r w:rsidRPr="00E57C0B">
        <w:rPr>
          <w:rFonts w:ascii="Times New Roman" w:hAnsi="Times New Roman"/>
          <w:sz w:val="24"/>
          <w:szCs w:val="24"/>
        </w:rPr>
        <w:t>;</w:t>
      </w:r>
    </w:p>
    <w:p w14:paraId="1E9AF7AA" w14:textId="53A57524" w:rsidR="00335DA6" w:rsidRPr="00125AB7" w:rsidRDefault="00335DA6" w:rsidP="00E57C0B">
      <w:pPr>
        <w:pStyle w:val="Loendilik"/>
        <w:numPr>
          <w:ilvl w:val="1"/>
          <w:numId w:val="4"/>
        </w:numPr>
        <w:tabs>
          <w:tab w:val="right" w:pos="9354"/>
        </w:tabs>
        <w:spacing w:after="120" w:line="240" w:lineRule="auto"/>
        <w:ind w:left="397" w:hanging="397"/>
        <w:contextualSpacing w:val="0"/>
        <w:rPr>
          <w:rFonts w:ascii="Times New Roman" w:hAnsi="Times New Roman"/>
          <w:sz w:val="24"/>
          <w:szCs w:val="24"/>
        </w:rPr>
      </w:pPr>
      <w:r w:rsidRPr="00865B75">
        <w:rPr>
          <w:rFonts w:ascii="Times New Roman" w:hAnsi="Times New Roman"/>
          <w:sz w:val="24"/>
          <w:szCs w:val="24"/>
        </w:rPr>
        <w:t xml:space="preserve">Pakkumuse esitamise tähtaeg on </w:t>
      </w:r>
      <w:r w:rsidR="00CE5BC0" w:rsidRPr="00CE5BC0">
        <w:rPr>
          <w:rFonts w:ascii="Times New Roman" w:hAnsi="Times New Roman"/>
          <w:b/>
          <w:bCs/>
          <w:sz w:val="24"/>
          <w:szCs w:val="24"/>
        </w:rPr>
        <w:t>05</w:t>
      </w:r>
      <w:r w:rsidRPr="00CE5BC0">
        <w:rPr>
          <w:rFonts w:ascii="Times New Roman" w:hAnsi="Times New Roman"/>
          <w:b/>
          <w:bCs/>
          <w:sz w:val="24"/>
          <w:szCs w:val="24"/>
        </w:rPr>
        <w:t xml:space="preserve">. </w:t>
      </w:r>
      <w:r w:rsidR="00CE5BC0" w:rsidRPr="00CE5BC0">
        <w:rPr>
          <w:rFonts w:ascii="Times New Roman" w:hAnsi="Times New Roman"/>
          <w:b/>
          <w:bCs/>
          <w:sz w:val="24"/>
          <w:szCs w:val="24"/>
        </w:rPr>
        <w:t>juuni</w:t>
      </w:r>
      <w:r w:rsidRPr="00125AB7">
        <w:rPr>
          <w:rFonts w:ascii="Times New Roman" w:hAnsi="Times New Roman"/>
          <w:b/>
          <w:bCs/>
          <w:sz w:val="24"/>
          <w:szCs w:val="24"/>
        </w:rPr>
        <w:t xml:space="preserve"> 20</w:t>
      </w:r>
      <w:r w:rsidR="00E43802" w:rsidRPr="00125AB7">
        <w:rPr>
          <w:rFonts w:ascii="Times New Roman" w:hAnsi="Times New Roman"/>
          <w:b/>
          <w:bCs/>
          <w:sz w:val="24"/>
          <w:szCs w:val="24"/>
        </w:rPr>
        <w:t>2</w:t>
      </w:r>
      <w:r w:rsidR="003140C8" w:rsidRPr="00125AB7">
        <w:rPr>
          <w:rFonts w:ascii="Times New Roman" w:hAnsi="Times New Roman"/>
          <w:b/>
          <w:bCs/>
          <w:sz w:val="24"/>
          <w:szCs w:val="24"/>
        </w:rPr>
        <w:t>5</w:t>
      </w:r>
      <w:r w:rsidRPr="00125AB7">
        <w:rPr>
          <w:rFonts w:ascii="Times New Roman" w:hAnsi="Times New Roman"/>
          <w:b/>
          <w:bCs/>
          <w:sz w:val="24"/>
          <w:szCs w:val="24"/>
        </w:rPr>
        <w:t xml:space="preserve"> kell 1</w:t>
      </w:r>
      <w:r w:rsidR="00C26760" w:rsidRPr="00125AB7">
        <w:rPr>
          <w:rFonts w:ascii="Times New Roman" w:hAnsi="Times New Roman"/>
          <w:b/>
          <w:bCs/>
          <w:sz w:val="24"/>
          <w:szCs w:val="24"/>
        </w:rPr>
        <w:t>0</w:t>
      </w:r>
      <w:r w:rsidRPr="00125AB7">
        <w:rPr>
          <w:rFonts w:ascii="Times New Roman" w:hAnsi="Times New Roman"/>
          <w:b/>
          <w:bCs/>
          <w:sz w:val="24"/>
          <w:szCs w:val="24"/>
        </w:rPr>
        <w:t>.00;</w:t>
      </w:r>
    </w:p>
    <w:p w14:paraId="1FA37C9B" w14:textId="77DDEA77" w:rsidR="0085148A" w:rsidRPr="0085148A" w:rsidRDefault="0085148A" w:rsidP="006A5EFE">
      <w:pPr>
        <w:pStyle w:val="Loendilik"/>
        <w:numPr>
          <w:ilvl w:val="1"/>
          <w:numId w:val="4"/>
        </w:numPr>
        <w:tabs>
          <w:tab w:val="right" w:pos="9354"/>
        </w:tabs>
        <w:spacing w:after="120" w:line="240" w:lineRule="auto"/>
        <w:ind w:left="397" w:hanging="397"/>
        <w:contextualSpacing w:val="0"/>
        <w:jc w:val="both"/>
        <w:rPr>
          <w:rFonts w:ascii="Times New Roman" w:hAnsi="Times New Roman"/>
          <w:sz w:val="24"/>
          <w:szCs w:val="24"/>
        </w:rPr>
      </w:pPr>
      <w:r w:rsidRPr="00125AB7">
        <w:rPr>
          <w:rFonts w:ascii="Times New Roman" w:hAnsi="Times New Roman"/>
          <w:sz w:val="24"/>
          <w:szCs w:val="24"/>
        </w:rPr>
        <w:t>Pakkumuse esitamisega kinnitab pakkuja kõigi käesoleva</w:t>
      </w:r>
      <w:r w:rsidRPr="0085148A">
        <w:rPr>
          <w:rFonts w:ascii="Times New Roman" w:hAnsi="Times New Roman"/>
          <w:sz w:val="24"/>
          <w:szCs w:val="24"/>
        </w:rPr>
        <w:t xml:space="preserve"> hanke alusdokumentides esitatud tingimuste ülevõtmist. Tingimusliku pakkumuse esitamine ei ole lubatud</w:t>
      </w:r>
      <w:r w:rsidR="00C55802">
        <w:rPr>
          <w:rFonts w:ascii="Times New Roman" w:hAnsi="Times New Roman"/>
          <w:sz w:val="24"/>
          <w:szCs w:val="24"/>
        </w:rPr>
        <w:t>;</w:t>
      </w:r>
    </w:p>
    <w:p w14:paraId="104CC1E7" w14:textId="5AD0D4C0" w:rsidR="00C55802" w:rsidRPr="006E174C" w:rsidRDefault="0085148A" w:rsidP="00B127D8">
      <w:pPr>
        <w:pStyle w:val="Loendilik"/>
        <w:numPr>
          <w:ilvl w:val="1"/>
          <w:numId w:val="4"/>
        </w:numPr>
        <w:tabs>
          <w:tab w:val="right" w:pos="9354"/>
        </w:tabs>
        <w:spacing w:after="120" w:line="240" w:lineRule="auto"/>
        <w:ind w:left="397" w:hanging="397"/>
        <w:contextualSpacing w:val="0"/>
        <w:rPr>
          <w:rFonts w:ascii="Times New Roman" w:hAnsi="Times New Roman"/>
          <w:b/>
          <w:bCs/>
          <w:sz w:val="24"/>
          <w:szCs w:val="24"/>
        </w:rPr>
      </w:pPr>
      <w:r w:rsidRPr="006E174C">
        <w:rPr>
          <w:rFonts w:ascii="Times New Roman" w:hAnsi="Times New Roman"/>
          <w:sz w:val="24"/>
          <w:szCs w:val="24"/>
        </w:rPr>
        <w:t xml:space="preserve">Pakkumus peab </w:t>
      </w:r>
      <w:r w:rsidR="00095C68" w:rsidRPr="006E174C">
        <w:rPr>
          <w:rFonts w:ascii="Times New Roman" w:hAnsi="Times New Roman"/>
          <w:sz w:val="24"/>
          <w:szCs w:val="24"/>
        </w:rPr>
        <w:t>kehtima</w:t>
      </w:r>
      <w:r w:rsidRPr="006E174C">
        <w:rPr>
          <w:rFonts w:ascii="Times New Roman" w:hAnsi="Times New Roman"/>
          <w:sz w:val="24"/>
          <w:szCs w:val="24"/>
        </w:rPr>
        <w:t xml:space="preserve"> </w:t>
      </w:r>
      <w:r w:rsidR="00095C68" w:rsidRPr="006E174C">
        <w:rPr>
          <w:rFonts w:ascii="Times New Roman" w:hAnsi="Times New Roman"/>
          <w:sz w:val="24"/>
          <w:szCs w:val="24"/>
        </w:rPr>
        <w:t>30 päeva</w:t>
      </w:r>
      <w:r w:rsidRPr="006E174C">
        <w:rPr>
          <w:rFonts w:ascii="Times New Roman" w:hAnsi="Times New Roman"/>
          <w:sz w:val="24"/>
          <w:szCs w:val="24"/>
        </w:rPr>
        <w:t>.</w:t>
      </w:r>
    </w:p>
    <w:p w14:paraId="3CB4BFE5" w14:textId="77777777" w:rsidR="00C62D09" w:rsidRDefault="00C62D09" w:rsidP="00C62D09">
      <w:pPr>
        <w:pStyle w:val="Loendilik"/>
        <w:tabs>
          <w:tab w:val="right" w:pos="9354"/>
        </w:tabs>
        <w:spacing w:after="120" w:line="240" w:lineRule="auto"/>
        <w:ind w:left="397"/>
        <w:contextualSpacing w:val="0"/>
        <w:rPr>
          <w:rFonts w:ascii="Times New Roman" w:hAnsi="Times New Roman"/>
          <w:sz w:val="24"/>
          <w:szCs w:val="24"/>
        </w:rPr>
      </w:pPr>
    </w:p>
    <w:p w14:paraId="2612060E" w14:textId="1778CC92" w:rsidR="003A17E8" w:rsidRPr="00865B75" w:rsidRDefault="003A17E8" w:rsidP="00E57C0B">
      <w:pPr>
        <w:pStyle w:val="Loendilik"/>
        <w:numPr>
          <w:ilvl w:val="0"/>
          <w:numId w:val="4"/>
        </w:numPr>
        <w:tabs>
          <w:tab w:val="right" w:pos="9354"/>
        </w:tabs>
        <w:spacing w:before="240" w:after="120" w:line="240" w:lineRule="auto"/>
        <w:ind w:left="397" w:hanging="397"/>
        <w:contextualSpacing w:val="0"/>
        <w:rPr>
          <w:rFonts w:ascii="Times New Roman" w:hAnsi="Times New Roman"/>
          <w:b/>
          <w:bCs/>
          <w:sz w:val="24"/>
          <w:szCs w:val="24"/>
        </w:rPr>
      </w:pPr>
      <w:r w:rsidRPr="00865B75">
        <w:rPr>
          <w:rFonts w:ascii="Times New Roman" w:hAnsi="Times New Roman"/>
          <w:b/>
          <w:bCs/>
          <w:sz w:val="24"/>
          <w:szCs w:val="24"/>
        </w:rPr>
        <w:lastRenderedPageBreak/>
        <w:t>Info ja teabevahetus</w:t>
      </w:r>
    </w:p>
    <w:p w14:paraId="1C7F0607" w14:textId="03428292" w:rsidR="003A17E8" w:rsidRPr="00C55802" w:rsidRDefault="003A17E8" w:rsidP="00E57C0B">
      <w:pPr>
        <w:pStyle w:val="Loendilik"/>
        <w:numPr>
          <w:ilvl w:val="1"/>
          <w:numId w:val="4"/>
        </w:numPr>
        <w:tabs>
          <w:tab w:val="right" w:pos="9354"/>
        </w:tabs>
        <w:spacing w:after="120" w:line="240" w:lineRule="auto"/>
        <w:ind w:left="397" w:hanging="397"/>
        <w:contextualSpacing w:val="0"/>
        <w:rPr>
          <w:rFonts w:ascii="Times New Roman" w:hAnsi="Times New Roman"/>
          <w:sz w:val="24"/>
          <w:szCs w:val="24"/>
        </w:rPr>
      </w:pPr>
      <w:r w:rsidRPr="00865B75">
        <w:rPr>
          <w:rFonts w:ascii="Times New Roman" w:hAnsi="Times New Roman"/>
          <w:sz w:val="24"/>
          <w:szCs w:val="24"/>
        </w:rPr>
        <w:t>Täiendavat informatsiooni ja selgitusi saab kirjalikult esitades küsimuse e-posti aadressile</w:t>
      </w:r>
      <w:r w:rsidR="00C53356">
        <w:rPr>
          <w:rFonts w:ascii="Times New Roman" w:hAnsi="Times New Roman"/>
          <w:sz w:val="24"/>
          <w:szCs w:val="24"/>
        </w:rPr>
        <w:t xml:space="preserve">: </w:t>
      </w:r>
      <w:hyperlink r:id="rId10" w:history="1">
        <w:r w:rsidR="00C622F6" w:rsidRPr="001B0C2B">
          <w:rPr>
            <w:rStyle w:val="Hperlink"/>
            <w:rFonts w:ascii="Times New Roman" w:hAnsi="Times New Roman"/>
            <w:sz w:val="24"/>
            <w:szCs w:val="24"/>
          </w:rPr>
          <w:t>evelin.orik@viljandivald.ee</w:t>
        </w:r>
      </w:hyperlink>
      <w:r w:rsidR="003625A1">
        <w:rPr>
          <w:rFonts w:ascii="Times New Roman" w:hAnsi="Times New Roman"/>
          <w:sz w:val="24"/>
          <w:szCs w:val="24"/>
        </w:rPr>
        <w:t>.</w:t>
      </w:r>
    </w:p>
    <w:p w14:paraId="50170432" w14:textId="77777777" w:rsidR="00C26760" w:rsidRPr="00865B75" w:rsidRDefault="00C26760" w:rsidP="00E57C0B">
      <w:pPr>
        <w:pStyle w:val="Loendilik"/>
        <w:numPr>
          <w:ilvl w:val="0"/>
          <w:numId w:val="4"/>
        </w:numPr>
        <w:tabs>
          <w:tab w:val="right" w:pos="9354"/>
        </w:tabs>
        <w:spacing w:before="240" w:after="120" w:line="240" w:lineRule="auto"/>
        <w:ind w:left="397" w:hanging="397"/>
        <w:contextualSpacing w:val="0"/>
        <w:rPr>
          <w:rFonts w:ascii="Times New Roman" w:hAnsi="Times New Roman"/>
          <w:b/>
          <w:bCs/>
          <w:sz w:val="24"/>
          <w:szCs w:val="24"/>
        </w:rPr>
      </w:pPr>
      <w:r w:rsidRPr="00865B75">
        <w:rPr>
          <w:rFonts w:ascii="Times New Roman" w:hAnsi="Times New Roman"/>
          <w:b/>
          <w:bCs/>
          <w:sz w:val="24"/>
          <w:szCs w:val="24"/>
        </w:rPr>
        <w:t>Hankemenetluse kord</w:t>
      </w:r>
    </w:p>
    <w:p w14:paraId="1E08E136" w14:textId="48472CA0" w:rsidR="00C26760" w:rsidRPr="00865B75" w:rsidRDefault="00C26760" w:rsidP="006A5EFE">
      <w:pPr>
        <w:pStyle w:val="Loendilik"/>
        <w:numPr>
          <w:ilvl w:val="1"/>
          <w:numId w:val="4"/>
        </w:numPr>
        <w:tabs>
          <w:tab w:val="right" w:pos="9354"/>
        </w:tabs>
        <w:spacing w:after="120" w:line="240" w:lineRule="auto"/>
        <w:ind w:left="397" w:hanging="397"/>
        <w:contextualSpacing w:val="0"/>
        <w:jc w:val="both"/>
        <w:rPr>
          <w:rFonts w:ascii="Times New Roman" w:hAnsi="Times New Roman"/>
          <w:sz w:val="24"/>
          <w:szCs w:val="24"/>
        </w:rPr>
      </w:pPr>
      <w:r w:rsidRPr="00865B75">
        <w:rPr>
          <w:rFonts w:ascii="Times New Roman" w:hAnsi="Times New Roman"/>
          <w:sz w:val="24"/>
          <w:szCs w:val="24"/>
        </w:rPr>
        <w:t xml:space="preserve">Hankija kontrollib ja hindab pakkumuse </w:t>
      </w:r>
      <w:r w:rsidR="00B56144">
        <w:rPr>
          <w:rFonts w:ascii="Times New Roman" w:hAnsi="Times New Roman"/>
          <w:sz w:val="24"/>
          <w:szCs w:val="24"/>
        </w:rPr>
        <w:t xml:space="preserve">ja pakkuja </w:t>
      </w:r>
      <w:r w:rsidRPr="00865B75">
        <w:rPr>
          <w:rFonts w:ascii="Times New Roman" w:hAnsi="Times New Roman"/>
          <w:sz w:val="24"/>
          <w:szCs w:val="24"/>
        </w:rPr>
        <w:t>vastavust käesoleva hanketeate punkti</w:t>
      </w:r>
      <w:r w:rsidR="00942AB5" w:rsidRPr="00865B75">
        <w:rPr>
          <w:rFonts w:ascii="Times New Roman" w:hAnsi="Times New Roman"/>
          <w:sz w:val="24"/>
          <w:szCs w:val="24"/>
        </w:rPr>
        <w:t xml:space="preserve">des </w:t>
      </w:r>
      <w:r w:rsidR="00B56144">
        <w:rPr>
          <w:rFonts w:ascii="Times New Roman" w:hAnsi="Times New Roman"/>
          <w:sz w:val="24"/>
          <w:szCs w:val="24"/>
        </w:rPr>
        <w:t>2</w:t>
      </w:r>
      <w:r w:rsidR="00942AB5" w:rsidRPr="00865B75">
        <w:rPr>
          <w:rFonts w:ascii="Times New Roman" w:hAnsi="Times New Roman"/>
          <w:sz w:val="24"/>
          <w:szCs w:val="24"/>
        </w:rPr>
        <w:t xml:space="preserve"> ja</w:t>
      </w:r>
      <w:r w:rsidRPr="00865B75">
        <w:rPr>
          <w:rFonts w:ascii="Times New Roman" w:hAnsi="Times New Roman"/>
          <w:sz w:val="24"/>
          <w:szCs w:val="24"/>
        </w:rPr>
        <w:t xml:space="preserve"> </w:t>
      </w:r>
      <w:r w:rsidR="00B56144">
        <w:rPr>
          <w:rFonts w:ascii="Times New Roman" w:hAnsi="Times New Roman"/>
          <w:sz w:val="24"/>
          <w:szCs w:val="24"/>
        </w:rPr>
        <w:t>3</w:t>
      </w:r>
      <w:r w:rsidRPr="00865B75">
        <w:rPr>
          <w:rFonts w:ascii="Times New Roman" w:hAnsi="Times New Roman"/>
          <w:sz w:val="24"/>
          <w:szCs w:val="24"/>
        </w:rPr>
        <w:t xml:space="preserve"> toodud tingimustele;</w:t>
      </w:r>
    </w:p>
    <w:p w14:paraId="55B48F6F" w14:textId="77777777" w:rsidR="00C26760" w:rsidRPr="00865B75" w:rsidRDefault="00C26760" w:rsidP="006A5EFE">
      <w:pPr>
        <w:pStyle w:val="Loendilik"/>
        <w:numPr>
          <w:ilvl w:val="1"/>
          <w:numId w:val="4"/>
        </w:numPr>
        <w:tabs>
          <w:tab w:val="right" w:pos="9354"/>
        </w:tabs>
        <w:spacing w:after="120" w:line="240" w:lineRule="auto"/>
        <w:ind w:left="397" w:hanging="397"/>
        <w:contextualSpacing w:val="0"/>
        <w:jc w:val="both"/>
        <w:rPr>
          <w:rFonts w:ascii="Times New Roman" w:hAnsi="Times New Roman"/>
          <w:sz w:val="24"/>
          <w:szCs w:val="24"/>
        </w:rPr>
      </w:pPr>
      <w:r w:rsidRPr="00865B75">
        <w:rPr>
          <w:rFonts w:ascii="Times New Roman" w:hAnsi="Times New Roman"/>
          <w:sz w:val="24"/>
          <w:szCs w:val="24"/>
        </w:rPr>
        <w:t>Pakkumuste hindamiskriteerium: vähim on parim;</w:t>
      </w:r>
    </w:p>
    <w:p w14:paraId="0AEF85B8" w14:textId="77777777" w:rsidR="00C26760" w:rsidRDefault="00C26760" w:rsidP="006A5EFE">
      <w:pPr>
        <w:pStyle w:val="Loendilik"/>
        <w:numPr>
          <w:ilvl w:val="1"/>
          <w:numId w:val="4"/>
        </w:numPr>
        <w:tabs>
          <w:tab w:val="right" w:pos="9354"/>
        </w:tabs>
        <w:spacing w:after="120" w:line="240" w:lineRule="auto"/>
        <w:ind w:left="397" w:hanging="397"/>
        <w:contextualSpacing w:val="0"/>
        <w:jc w:val="both"/>
        <w:rPr>
          <w:rFonts w:ascii="Times New Roman" w:hAnsi="Times New Roman"/>
          <w:sz w:val="24"/>
          <w:szCs w:val="24"/>
        </w:rPr>
      </w:pPr>
      <w:r w:rsidRPr="00865B75">
        <w:rPr>
          <w:rFonts w:ascii="Times New Roman" w:hAnsi="Times New Roman"/>
          <w:sz w:val="24"/>
          <w:szCs w:val="24"/>
        </w:rPr>
        <w:t>Hankijal on õigus küsida Pakkujatelt täiendavat selgitust või tõendeid käesolevas hanketeates toodud asjaolude kohta;</w:t>
      </w:r>
    </w:p>
    <w:p w14:paraId="011C7CEA" w14:textId="7F95FE89" w:rsidR="00167070" w:rsidRDefault="00F67E1B" w:rsidP="006A5EFE">
      <w:pPr>
        <w:pStyle w:val="Loendilik"/>
        <w:numPr>
          <w:ilvl w:val="1"/>
          <w:numId w:val="4"/>
        </w:numPr>
        <w:tabs>
          <w:tab w:val="right" w:pos="9354"/>
        </w:tabs>
        <w:spacing w:after="120" w:line="240" w:lineRule="auto"/>
        <w:ind w:left="397" w:hanging="397"/>
        <w:contextualSpacing w:val="0"/>
        <w:jc w:val="both"/>
        <w:rPr>
          <w:rFonts w:ascii="Times New Roman" w:hAnsi="Times New Roman"/>
          <w:sz w:val="24"/>
          <w:szCs w:val="24"/>
        </w:rPr>
      </w:pPr>
      <w:r>
        <w:rPr>
          <w:rFonts w:ascii="Times New Roman" w:hAnsi="Times New Roman"/>
          <w:sz w:val="24"/>
          <w:szCs w:val="24"/>
        </w:rPr>
        <w:t xml:space="preserve">Vastavalt pakkumuste </w:t>
      </w:r>
      <w:r w:rsidR="00E71674">
        <w:rPr>
          <w:rFonts w:ascii="Times New Roman" w:hAnsi="Times New Roman"/>
          <w:sz w:val="24"/>
          <w:szCs w:val="24"/>
        </w:rPr>
        <w:t>maksumus</w:t>
      </w:r>
      <w:r w:rsidR="00E55779">
        <w:rPr>
          <w:rFonts w:ascii="Times New Roman" w:hAnsi="Times New Roman"/>
          <w:sz w:val="24"/>
          <w:szCs w:val="24"/>
        </w:rPr>
        <w:t>t</w:t>
      </w:r>
      <w:r w:rsidR="00E71674">
        <w:rPr>
          <w:rFonts w:ascii="Times New Roman" w:hAnsi="Times New Roman"/>
          <w:sz w:val="24"/>
          <w:szCs w:val="24"/>
        </w:rPr>
        <w:t>ele otsustab Hankija, kas teostab mõlemad etapid või ainult esimese etapi</w:t>
      </w:r>
      <w:r w:rsidR="00E55779">
        <w:rPr>
          <w:rFonts w:ascii="Times New Roman" w:hAnsi="Times New Roman"/>
          <w:sz w:val="24"/>
          <w:szCs w:val="24"/>
        </w:rPr>
        <w:t>.</w:t>
      </w:r>
    </w:p>
    <w:p w14:paraId="3D59022E" w14:textId="1F548180" w:rsidR="00354226" w:rsidRDefault="00830ED8" w:rsidP="006A5EFE">
      <w:pPr>
        <w:pStyle w:val="Loendilik"/>
        <w:numPr>
          <w:ilvl w:val="1"/>
          <w:numId w:val="4"/>
        </w:numPr>
        <w:tabs>
          <w:tab w:val="right" w:pos="9354"/>
        </w:tabs>
        <w:spacing w:after="120" w:line="240" w:lineRule="auto"/>
        <w:ind w:left="397" w:hanging="397"/>
        <w:contextualSpacing w:val="0"/>
        <w:jc w:val="both"/>
        <w:rPr>
          <w:rFonts w:ascii="Times New Roman" w:hAnsi="Times New Roman"/>
          <w:sz w:val="24"/>
          <w:szCs w:val="24"/>
        </w:rPr>
      </w:pPr>
      <w:r>
        <w:rPr>
          <w:rFonts w:ascii="Times New Roman" w:hAnsi="Times New Roman"/>
          <w:sz w:val="24"/>
          <w:szCs w:val="24"/>
        </w:rPr>
        <w:t>Hankijal on õigus tagasi l</w:t>
      </w:r>
      <w:r w:rsidR="006C31ED">
        <w:rPr>
          <w:rFonts w:ascii="Times New Roman" w:hAnsi="Times New Roman"/>
          <w:sz w:val="24"/>
          <w:szCs w:val="24"/>
        </w:rPr>
        <w:t xml:space="preserve">ükata kõik pakkumused, kui pakkumuste arv </w:t>
      </w:r>
      <w:r w:rsidR="00495606">
        <w:rPr>
          <w:rFonts w:ascii="Times New Roman" w:hAnsi="Times New Roman"/>
          <w:sz w:val="24"/>
          <w:szCs w:val="24"/>
        </w:rPr>
        <w:t xml:space="preserve">on kaks või väiksem või kui pakkumused ületavad </w:t>
      </w:r>
      <w:r w:rsidR="00F42BFD">
        <w:rPr>
          <w:rFonts w:ascii="Times New Roman" w:hAnsi="Times New Roman"/>
          <w:sz w:val="24"/>
          <w:szCs w:val="24"/>
        </w:rPr>
        <w:t>eeldatavat maksumust.</w:t>
      </w:r>
    </w:p>
    <w:p w14:paraId="1F4BD939" w14:textId="679C0BF7" w:rsidR="001F2285" w:rsidRPr="00354226" w:rsidRDefault="00D3730E" w:rsidP="006A5EFE">
      <w:pPr>
        <w:pStyle w:val="Loendilik"/>
        <w:numPr>
          <w:ilvl w:val="1"/>
          <w:numId w:val="4"/>
        </w:numPr>
        <w:tabs>
          <w:tab w:val="right" w:pos="9354"/>
        </w:tabs>
        <w:spacing w:after="120" w:line="240" w:lineRule="auto"/>
        <w:ind w:left="397" w:hanging="397"/>
        <w:contextualSpacing w:val="0"/>
        <w:jc w:val="both"/>
        <w:rPr>
          <w:rFonts w:ascii="Times New Roman" w:hAnsi="Times New Roman"/>
          <w:sz w:val="24"/>
          <w:szCs w:val="24"/>
        </w:rPr>
      </w:pPr>
      <w:r>
        <w:rPr>
          <w:rFonts w:ascii="Times New Roman" w:hAnsi="Times New Roman"/>
          <w:sz w:val="24"/>
          <w:szCs w:val="24"/>
        </w:rPr>
        <w:t>Hankija võib kontrollida</w:t>
      </w:r>
      <w:r w:rsidR="00452972">
        <w:rPr>
          <w:rFonts w:ascii="Times New Roman" w:hAnsi="Times New Roman"/>
          <w:sz w:val="24"/>
          <w:szCs w:val="24"/>
        </w:rPr>
        <w:t xml:space="preserve"> pakkumuste vastavust hanke </w:t>
      </w:r>
      <w:r w:rsidR="00403955">
        <w:rPr>
          <w:rFonts w:ascii="Times New Roman" w:hAnsi="Times New Roman"/>
          <w:sz w:val="24"/>
          <w:szCs w:val="24"/>
        </w:rPr>
        <w:t>alusdokumentides</w:t>
      </w:r>
      <w:r w:rsidR="004C246F">
        <w:rPr>
          <w:rFonts w:ascii="Times New Roman" w:hAnsi="Times New Roman"/>
          <w:sz w:val="24"/>
          <w:szCs w:val="24"/>
        </w:rPr>
        <w:t xml:space="preserve"> esitatud tingimustele ning hinnata vastavaks tunnistatud pakkumusi enne pakkujate suhtes kõrvaldamise </w:t>
      </w:r>
      <w:r w:rsidR="00F22949">
        <w:rPr>
          <w:rFonts w:ascii="Times New Roman" w:hAnsi="Times New Roman"/>
          <w:sz w:val="24"/>
          <w:szCs w:val="24"/>
        </w:rPr>
        <w:t>aluste puudumise ja kvalifikatsiooni puudumist.</w:t>
      </w:r>
    </w:p>
    <w:p w14:paraId="21E9A901" w14:textId="6393D2E0" w:rsidR="00C26760" w:rsidRPr="00865B75" w:rsidRDefault="00C26760" w:rsidP="006A5EFE">
      <w:pPr>
        <w:pStyle w:val="Loendilik"/>
        <w:numPr>
          <w:ilvl w:val="1"/>
          <w:numId w:val="4"/>
        </w:numPr>
        <w:tabs>
          <w:tab w:val="right" w:pos="9354"/>
        </w:tabs>
        <w:spacing w:after="120" w:line="240" w:lineRule="auto"/>
        <w:ind w:left="397" w:hanging="397"/>
        <w:contextualSpacing w:val="0"/>
        <w:jc w:val="both"/>
        <w:rPr>
          <w:rFonts w:ascii="Times New Roman" w:hAnsi="Times New Roman"/>
          <w:sz w:val="24"/>
          <w:szCs w:val="24"/>
        </w:rPr>
      </w:pPr>
      <w:r w:rsidRPr="00865B75">
        <w:rPr>
          <w:rFonts w:ascii="Times New Roman" w:hAnsi="Times New Roman"/>
          <w:sz w:val="24"/>
          <w:szCs w:val="24"/>
        </w:rPr>
        <w:t>Hankija edastab pakkumiste avamise info Pakkujatele hiljemalt kolme tööpäeva jooksul</w:t>
      </w:r>
      <w:r w:rsidR="00C53356">
        <w:rPr>
          <w:rFonts w:ascii="Times New Roman" w:hAnsi="Times New Roman"/>
          <w:sz w:val="24"/>
          <w:szCs w:val="24"/>
        </w:rPr>
        <w:t>;</w:t>
      </w:r>
    </w:p>
    <w:p w14:paraId="1C0557F1" w14:textId="0580F7AD" w:rsidR="00C26760" w:rsidRPr="00865B75" w:rsidRDefault="00C26760" w:rsidP="006A5EFE">
      <w:pPr>
        <w:pStyle w:val="Loendilik"/>
        <w:numPr>
          <w:ilvl w:val="1"/>
          <w:numId w:val="4"/>
        </w:numPr>
        <w:tabs>
          <w:tab w:val="right" w:pos="9354"/>
        </w:tabs>
        <w:spacing w:after="120" w:line="240" w:lineRule="auto"/>
        <w:ind w:left="397" w:hanging="397"/>
        <w:contextualSpacing w:val="0"/>
        <w:jc w:val="both"/>
        <w:rPr>
          <w:rFonts w:ascii="Times New Roman" w:hAnsi="Times New Roman"/>
          <w:sz w:val="24"/>
          <w:szCs w:val="24"/>
        </w:rPr>
      </w:pPr>
      <w:r w:rsidRPr="00865B75">
        <w:rPr>
          <w:rFonts w:ascii="Times New Roman" w:hAnsi="Times New Roman"/>
          <w:sz w:val="24"/>
          <w:szCs w:val="24"/>
        </w:rPr>
        <w:t>Eduka pakkujaga sõlmitakse töövõtuleping</w:t>
      </w:r>
      <w:r w:rsidR="00942AB5" w:rsidRPr="00865B75">
        <w:rPr>
          <w:rFonts w:ascii="Times New Roman" w:hAnsi="Times New Roman"/>
          <w:sz w:val="24"/>
          <w:szCs w:val="24"/>
        </w:rPr>
        <w:t xml:space="preserve"> (Lisa </w:t>
      </w:r>
      <w:r w:rsidR="00C55802">
        <w:rPr>
          <w:rFonts w:ascii="Times New Roman" w:hAnsi="Times New Roman"/>
          <w:sz w:val="24"/>
          <w:szCs w:val="24"/>
        </w:rPr>
        <w:t>2</w:t>
      </w:r>
      <w:r w:rsidR="00942AB5" w:rsidRPr="00865B75">
        <w:rPr>
          <w:rFonts w:ascii="Times New Roman" w:hAnsi="Times New Roman"/>
          <w:sz w:val="24"/>
          <w:szCs w:val="24"/>
        </w:rPr>
        <w:t>)</w:t>
      </w:r>
      <w:r w:rsidRPr="00865B75">
        <w:rPr>
          <w:rFonts w:ascii="Times New Roman" w:hAnsi="Times New Roman"/>
          <w:sz w:val="24"/>
          <w:szCs w:val="24"/>
        </w:rPr>
        <w:t>;</w:t>
      </w:r>
    </w:p>
    <w:p w14:paraId="18E5300F" w14:textId="77777777" w:rsidR="003A17E8" w:rsidRPr="006958ED" w:rsidRDefault="003A17E8" w:rsidP="006A5EFE">
      <w:pPr>
        <w:pStyle w:val="Loendilik"/>
        <w:numPr>
          <w:ilvl w:val="0"/>
          <w:numId w:val="4"/>
        </w:numPr>
        <w:tabs>
          <w:tab w:val="right" w:pos="9354"/>
        </w:tabs>
        <w:spacing w:before="240" w:after="120" w:line="240" w:lineRule="auto"/>
        <w:ind w:left="397" w:hanging="397"/>
        <w:contextualSpacing w:val="0"/>
        <w:jc w:val="both"/>
        <w:rPr>
          <w:rFonts w:ascii="Times New Roman" w:hAnsi="Times New Roman"/>
          <w:b/>
          <w:bCs/>
          <w:sz w:val="24"/>
          <w:szCs w:val="24"/>
        </w:rPr>
      </w:pPr>
      <w:r w:rsidRPr="00865B75">
        <w:rPr>
          <w:rFonts w:ascii="Times New Roman" w:hAnsi="Times New Roman"/>
          <w:b/>
          <w:bCs/>
          <w:sz w:val="24"/>
          <w:szCs w:val="24"/>
        </w:rPr>
        <w:t>Lisad</w:t>
      </w:r>
    </w:p>
    <w:p w14:paraId="2B7161BA" w14:textId="77777777" w:rsidR="003A17E8" w:rsidRPr="006958ED" w:rsidRDefault="003A17E8" w:rsidP="006A5EFE">
      <w:pPr>
        <w:tabs>
          <w:tab w:val="right" w:pos="9354"/>
        </w:tabs>
        <w:spacing w:after="120"/>
        <w:jc w:val="both"/>
      </w:pPr>
      <w:r w:rsidRPr="006958ED">
        <w:t>Käesoleva hanketeate juurde on lisatud järgnevad lisad:</w:t>
      </w:r>
    </w:p>
    <w:p w14:paraId="342E79E7" w14:textId="428D5407" w:rsidR="00FB63E8" w:rsidRDefault="00603ECB" w:rsidP="006A5EFE">
      <w:pPr>
        <w:tabs>
          <w:tab w:val="right" w:pos="9354"/>
        </w:tabs>
        <w:spacing w:after="120"/>
        <w:ind w:left="397"/>
        <w:jc w:val="both"/>
      </w:pPr>
      <w:r w:rsidRPr="006958ED">
        <w:t xml:space="preserve">Lisa </w:t>
      </w:r>
      <w:r w:rsidR="00012C08">
        <w:t>1</w:t>
      </w:r>
      <w:r w:rsidRPr="006958ED">
        <w:t xml:space="preserve"> – </w:t>
      </w:r>
      <w:hyperlink r:id="rId11" w:history="1">
        <w:r w:rsidR="00034978" w:rsidRPr="00034978">
          <w:rPr>
            <w:rStyle w:val="Hperlink"/>
          </w:rPr>
          <w:t>Viiratsi Perepargi jooksuraja ehitusprojekt</w:t>
        </w:r>
      </w:hyperlink>
      <w:r w:rsidR="00604A6E" w:rsidRPr="00034978">
        <w:t>;</w:t>
      </w:r>
    </w:p>
    <w:p w14:paraId="335093B5" w14:textId="16B1D526" w:rsidR="00C03F59" w:rsidRDefault="00144E82" w:rsidP="006A5EFE">
      <w:pPr>
        <w:tabs>
          <w:tab w:val="right" w:pos="9354"/>
        </w:tabs>
        <w:spacing w:after="120"/>
        <w:ind w:left="397"/>
        <w:jc w:val="both"/>
      </w:pPr>
      <w:r>
        <w:t xml:space="preserve">Lisa 2 – </w:t>
      </w:r>
      <w:r w:rsidR="00E719BF">
        <w:t>Tehniline kirjeldus</w:t>
      </w:r>
      <w:r w:rsidR="007A5CC8">
        <w:t>;</w:t>
      </w:r>
    </w:p>
    <w:p w14:paraId="31ED921B" w14:textId="50164BE7" w:rsidR="00E719BF" w:rsidRDefault="00E719BF" w:rsidP="006A5EFE">
      <w:pPr>
        <w:tabs>
          <w:tab w:val="right" w:pos="9354"/>
        </w:tabs>
        <w:spacing w:after="120"/>
        <w:ind w:left="397"/>
        <w:jc w:val="both"/>
      </w:pPr>
      <w:r>
        <w:t>Lisa 3 – Töövõtulepingu projekt</w:t>
      </w:r>
      <w:r w:rsidR="00ED124E">
        <w:t>;</w:t>
      </w:r>
    </w:p>
    <w:p w14:paraId="6CD842CA" w14:textId="3A419324" w:rsidR="007A5CC8" w:rsidRPr="00700145" w:rsidRDefault="007A5CC8" w:rsidP="006A5EFE">
      <w:pPr>
        <w:tabs>
          <w:tab w:val="right" w:pos="9354"/>
        </w:tabs>
        <w:spacing w:after="120"/>
        <w:ind w:left="397"/>
        <w:jc w:val="both"/>
      </w:pPr>
      <w:r>
        <w:t xml:space="preserve">Vorm 1 </w:t>
      </w:r>
      <w:r w:rsidR="007D2244">
        <w:t>–</w:t>
      </w:r>
      <w:r>
        <w:t xml:space="preserve"> </w:t>
      </w:r>
      <w:r w:rsidR="007D2244">
        <w:t>Pakkumuse maksumus</w:t>
      </w:r>
      <w:r w:rsidR="00A7386C">
        <w:t xml:space="preserve"> ja kinnitused</w:t>
      </w:r>
      <w:r w:rsidR="00ED124E">
        <w:t>.</w:t>
      </w:r>
    </w:p>
    <w:sectPr w:rsidR="007A5CC8" w:rsidRPr="00700145" w:rsidSect="00F34DF5">
      <w:headerReference w:type="first" r:id="rId12"/>
      <w:pgSz w:w="11906" w:h="16838"/>
      <w:pgMar w:top="1418" w:right="851" w:bottom="1418" w:left="1701" w:header="567"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A6887" w14:textId="77777777" w:rsidR="000825AA" w:rsidRDefault="000825AA" w:rsidP="004A7E65">
      <w:r>
        <w:separator/>
      </w:r>
    </w:p>
  </w:endnote>
  <w:endnote w:type="continuationSeparator" w:id="0">
    <w:p w14:paraId="2D3AA3F0" w14:textId="77777777" w:rsidR="000825AA" w:rsidRDefault="000825AA"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F0002" w14:textId="77777777" w:rsidR="000825AA" w:rsidRDefault="000825AA" w:rsidP="004A7E65">
      <w:r>
        <w:separator/>
      </w:r>
    </w:p>
  </w:footnote>
  <w:footnote w:type="continuationSeparator" w:id="0">
    <w:p w14:paraId="3C9114CE" w14:textId="77777777" w:rsidR="000825AA" w:rsidRDefault="000825AA"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0EC4" w14:textId="77777777" w:rsidR="00F34DF5" w:rsidRDefault="00F34DF5" w:rsidP="00F34DF5">
    <w:pPr>
      <w:spacing w:line="360" w:lineRule="auto"/>
      <w:jc w:val="center"/>
      <w:rPr>
        <w:b/>
      </w:rPr>
    </w:pPr>
    <w:r w:rsidRPr="00A24587">
      <w:rPr>
        <w:noProof/>
      </w:rPr>
      <w:drawing>
        <wp:inline distT="0" distB="0" distL="0" distR="0" wp14:anchorId="45A9A9E9" wp14:editId="18E83420">
          <wp:extent cx="771525" cy="82867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7FCA533C" w14:textId="77777777" w:rsidR="00F34DF5" w:rsidRPr="00F34DF5" w:rsidRDefault="00F34DF5" w:rsidP="00F34DF5">
    <w:pPr>
      <w:jc w:val="center"/>
      <w:rPr>
        <w:sz w:val="36"/>
        <w:szCs w:val="36"/>
      </w:rPr>
    </w:pPr>
    <w:r>
      <w:rPr>
        <w:sz w:val="36"/>
        <w:szCs w:val="36"/>
      </w:rPr>
      <w:t>VILJANDI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8E69F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B457BB"/>
    <w:multiLevelType w:val="multilevel"/>
    <w:tmpl w:val="0425001F"/>
    <w:lvl w:ilvl="0">
      <w:start w:val="1"/>
      <w:numFmt w:val="decimal"/>
      <w:lvlText w:val="%1."/>
      <w:lvlJc w:val="left"/>
      <w:pPr>
        <w:ind w:left="360" w:hanging="360"/>
      </w:pPr>
    </w:lvl>
    <w:lvl w:ilvl="1">
      <w:start w:val="1"/>
      <w:numFmt w:val="decimal"/>
      <w:lvlText w:val="%1.%2."/>
      <w:lvlJc w:val="left"/>
      <w:pPr>
        <w:ind w:left="1425"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510BBF"/>
    <w:multiLevelType w:val="multilevel"/>
    <w:tmpl w:val="9278A5F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14992402">
    <w:abstractNumId w:val="4"/>
  </w:num>
  <w:num w:numId="2" w16cid:durableId="1853715102">
    <w:abstractNumId w:val="0"/>
  </w:num>
  <w:num w:numId="3" w16cid:durableId="1105808020">
    <w:abstractNumId w:val="5"/>
  </w:num>
  <w:num w:numId="4" w16cid:durableId="1745757168">
    <w:abstractNumId w:val="2"/>
  </w:num>
  <w:num w:numId="5" w16cid:durableId="1196232177">
    <w:abstractNumId w:val="1"/>
  </w:num>
  <w:num w:numId="6" w16cid:durableId="2127459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C68"/>
    <w:rsid w:val="00001892"/>
    <w:rsid w:val="00001A85"/>
    <w:rsid w:val="00002231"/>
    <w:rsid w:val="00004D59"/>
    <w:rsid w:val="000066C3"/>
    <w:rsid w:val="00010B41"/>
    <w:rsid w:val="00012C08"/>
    <w:rsid w:val="00015EEA"/>
    <w:rsid w:val="000160EC"/>
    <w:rsid w:val="00022679"/>
    <w:rsid w:val="00022EF8"/>
    <w:rsid w:val="000241B0"/>
    <w:rsid w:val="00024DCE"/>
    <w:rsid w:val="000264B9"/>
    <w:rsid w:val="000268B5"/>
    <w:rsid w:val="000301DD"/>
    <w:rsid w:val="00033529"/>
    <w:rsid w:val="00034978"/>
    <w:rsid w:val="00034E7A"/>
    <w:rsid w:val="000360AE"/>
    <w:rsid w:val="00041DBD"/>
    <w:rsid w:val="0004474E"/>
    <w:rsid w:val="00046008"/>
    <w:rsid w:val="000462CF"/>
    <w:rsid w:val="00052F74"/>
    <w:rsid w:val="00056AD0"/>
    <w:rsid w:val="00062E98"/>
    <w:rsid w:val="00066663"/>
    <w:rsid w:val="0007143A"/>
    <w:rsid w:val="00072DDF"/>
    <w:rsid w:val="00074FC2"/>
    <w:rsid w:val="00075EB3"/>
    <w:rsid w:val="000779AF"/>
    <w:rsid w:val="000825AA"/>
    <w:rsid w:val="00086C68"/>
    <w:rsid w:val="00087AD5"/>
    <w:rsid w:val="00087F70"/>
    <w:rsid w:val="000915E2"/>
    <w:rsid w:val="00091BE8"/>
    <w:rsid w:val="00091D52"/>
    <w:rsid w:val="00094020"/>
    <w:rsid w:val="00094D7C"/>
    <w:rsid w:val="00095588"/>
    <w:rsid w:val="00095C68"/>
    <w:rsid w:val="00096F14"/>
    <w:rsid w:val="00097A6D"/>
    <w:rsid w:val="000B434F"/>
    <w:rsid w:val="000D4D84"/>
    <w:rsid w:val="000D610F"/>
    <w:rsid w:val="000E044E"/>
    <w:rsid w:val="000E189F"/>
    <w:rsid w:val="000E2F82"/>
    <w:rsid w:val="000E61C9"/>
    <w:rsid w:val="000E7940"/>
    <w:rsid w:val="000F0B7B"/>
    <w:rsid w:val="000F20EB"/>
    <w:rsid w:val="000F5290"/>
    <w:rsid w:val="000F6EED"/>
    <w:rsid w:val="000F6FD5"/>
    <w:rsid w:val="000F73EC"/>
    <w:rsid w:val="000F7E95"/>
    <w:rsid w:val="001004C6"/>
    <w:rsid w:val="0010126C"/>
    <w:rsid w:val="001045EE"/>
    <w:rsid w:val="00105976"/>
    <w:rsid w:val="00105B3E"/>
    <w:rsid w:val="00106152"/>
    <w:rsid w:val="00110031"/>
    <w:rsid w:val="0011127C"/>
    <w:rsid w:val="00115268"/>
    <w:rsid w:val="00115B6C"/>
    <w:rsid w:val="00121248"/>
    <w:rsid w:val="001233A6"/>
    <w:rsid w:val="00125AB7"/>
    <w:rsid w:val="00126905"/>
    <w:rsid w:val="00126B22"/>
    <w:rsid w:val="0013107E"/>
    <w:rsid w:val="0013299C"/>
    <w:rsid w:val="00143F06"/>
    <w:rsid w:val="00144BED"/>
    <w:rsid w:val="00144E82"/>
    <w:rsid w:val="00152F68"/>
    <w:rsid w:val="00154EB5"/>
    <w:rsid w:val="001558C1"/>
    <w:rsid w:val="00164F43"/>
    <w:rsid w:val="0016516C"/>
    <w:rsid w:val="001668FE"/>
    <w:rsid w:val="00167070"/>
    <w:rsid w:val="001675BA"/>
    <w:rsid w:val="00176AF2"/>
    <w:rsid w:val="0018431E"/>
    <w:rsid w:val="0019056E"/>
    <w:rsid w:val="001A5048"/>
    <w:rsid w:val="001A6376"/>
    <w:rsid w:val="001B1060"/>
    <w:rsid w:val="001B4075"/>
    <w:rsid w:val="001B4C35"/>
    <w:rsid w:val="001B6777"/>
    <w:rsid w:val="001B6853"/>
    <w:rsid w:val="001C088C"/>
    <w:rsid w:val="001C39E1"/>
    <w:rsid w:val="001C429F"/>
    <w:rsid w:val="001C4CE5"/>
    <w:rsid w:val="001E4F98"/>
    <w:rsid w:val="001F02AA"/>
    <w:rsid w:val="001F0464"/>
    <w:rsid w:val="001F2285"/>
    <w:rsid w:val="001F76DC"/>
    <w:rsid w:val="00205F80"/>
    <w:rsid w:val="00206D54"/>
    <w:rsid w:val="00211260"/>
    <w:rsid w:val="002125A8"/>
    <w:rsid w:val="0021434F"/>
    <w:rsid w:val="00215CCB"/>
    <w:rsid w:val="00217D06"/>
    <w:rsid w:val="00222B16"/>
    <w:rsid w:val="00232DE8"/>
    <w:rsid w:val="00233570"/>
    <w:rsid w:val="00234C6D"/>
    <w:rsid w:val="00234E6E"/>
    <w:rsid w:val="002358ED"/>
    <w:rsid w:val="002375A4"/>
    <w:rsid w:val="00240B8A"/>
    <w:rsid w:val="00240F86"/>
    <w:rsid w:val="00243182"/>
    <w:rsid w:val="00244096"/>
    <w:rsid w:val="00251FD0"/>
    <w:rsid w:val="0025290B"/>
    <w:rsid w:val="00260007"/>
    <w:rsid w:val="002606A2"/>
    <w:rsid w:val="00261289"/>
    <w:rsid w:val="002668DC"/>
    <w:rsid w:val="00266E78"/>
    <w:rsid w:val="00267014"/>
    <w:rsid w:val="0027022E"/>
    <w:rsid w:val="00270BDB"/>
    <w:rsid w:val="00270DAD"/>
    <w:rsid w:val="00272822"/>
    <w:rsid w:val="00274ADB"/>
    <w:rsid w:val="0027666F"/>
    <w:rsid w:val="0028112A"/>
    <w:rsid w:val="00282E27"/>
    <w:rsid w:val="0028371B"/>
    <w:rsid w:val="00294030"/>
    <w:rsid w:val="002A1CDD"/>
    <w:rsid w:val="002A4570"/>
    <w:rsid w:val="002B2039"/>
    <w:rsid w:val="002B66BA"/>
    <w:rsid w:val="002C3527"/>
    <w:rsid w:val="002C60B6"/>
    <w:rsid w:val="002C6297"/>
    <w:rsid w:val="002D1025"/>
    <w:rsid w:val="002D1A11"/>
    <w:rsid w:val="002D5143"/>
    <w:rsid w:val="002D5F34"/>
    <w:rsid w:val="002E6A41"/>
    <w:rsid w:val="002E789E"/>
    <w:rsid w:val="002F0F13"/>
    <w:rsid w:val="002F40AA"/>
    <w:rsid w:val="002F532F"/>
    <w:rsid w:val="00302771"/>
    <w:rsid w:val="003048DF"/>
    <w:rsid w:val="003102E2"/>
    <w:rsid w:val="00310F37"/>
    <w:rsid w:val="003140C8"/>
    <w:rsid w:val="00315ADE"/>
    <w:rsid w:val="0032104E"/>
    <w:rsid w:val="00324F79"/>
    <w:rsid w:val="003315D0"/>
    <w:rsid w:val="00332ADC"/>
    <w:rsid w:val="0033357A"/>
    <w:rsid w:val="00333DAE"/>
    <w:rsid w:val="00335DA6"/>
    <w:rsid w:val="00336392"/>
    <w:rsid w:val="003363FB"/>
    <w:rsid w:val="00345CA7"/>
    <w:rsid w:val="00346F41"/>
    <w:rsid w:val="00354226"/>
    <w:rsid w:val="00356810"/>
    <w:rsid w:val="003578F2"/>
    <w:rsid w:val="003615A5"/>
    <w:rsid w:val="003622BB"/>
    <w:rsid w:val="003625A1"/>
    <w:rsid w:val="003704A6"/>
    <w:rsid w:val="00373C39"/>
    <w:rsid w:val="003803AF"/>
    <w:rsid w:val="00381F1A"/>
    <w:rsid w:val="00382F26"/>
    <w:rsid w:val="00384BB2"/>
    <w:rsid w:val="003917EB"/>
    <w:rsid w:val="003935E2"/>
    <w:rsid w:val="00395B69"/>
    <w:rsid w:val="0039605A"/>
    <w:rsid w:val="003A08E5"/>
    <w:rsid w:val="003A17E8"/>
    <w:rsid w:val="003A29DC"/>
    <w:rsid w:val="003A7912"/>
    <w:rsid w:val="003B06EF"/>
    <w:rsid w:val="003B2F2E"/>
    <w:rsid w:val="003B35E0"/>
    <w:rsid w:val="003B4D55"/>
    <w:rsid w:val="003C170B"/>
    <w:rsid w:val="003C2C63"/>
    <w:rsid w:val="003D1216"/>
    <w:rsid w:val="003E21D8"/>
    <w:rsid w:val="003E3DDD"/>
    <w:rsid w:val="003F5C11"/>
    <w:rsid w:val="00403955"/>
    <w:rsid w:val="00404EEC"/>
    <w:rsid w:val="004124C5"/>
    <w:rsid w:val="0041482E"/>
    <w:rsid w:val="0042097F"/>
    <w:rsid w:val="004235E0"/>
    <w:rsid w:val="00424CC4"/>
    <w:rsid w:val="0042771F"/>
    <w:rsid w:val="004278F6"/>
    <w:rsid w:val="00427DA9"/>
    <w:rsid w:val="004309BE"/>
    <w:rsid w:val="004376BA"/>
    <w:rsid w:val="00440D65"/>
    <w:rsid w:val="00446E07"/>
    <w:rsid w:val="00452972"/>
    <w:rsid w:val="004614C9"/>
    <w:rsid w:val="004650E5"/>
    <w:rsid w:val="0046636B"/>
    <w:rsid w:val="0046705E"/>
    <w:rsid w:val="0047680D"/>
    <w:rsid w:val="00477FA2"/>
    <w:rsid w:val="004825DD"/>
    <w:rsid w:val="00490C35"/>
    <w:rsid w:val="00491AD3"/>
    <w:rsid w:val="0049255F"/>
    <w:rsid w:val="00495606"/>
    <w:rsid w:val="004A54A2"/>
    <w:rsid w:val="004A7E65"/>
    <w:rsid w:val="004B15AB"/>
    <w:rsid w:val="004B22D4"/>
    <w:rsid w:val="004B3AB4"/>
    <w:rsid w:val="004B4F7D"/>
    <w:rsid w:val="004B54AE"/>
    <w:rsid w:val="004C06D7"/>
    <w:rsid w:val="004C246F"/>
    <w:rsid w:val="004C2599"/>
    <w:rsid w:val="004C68FE"/>
    <w:rsid w:val="004C7190"/>
    <w:rsid w:val="004E2B80"/>
    <w:rsid w:val="004F1030"/>
    <w:rsid w:val="004F2896"/>
    <w:rsid w:val="004F4D62"/>
    <w:rsid w:val="00502267"/>
    <w:rsid w:val="00506E92"/>
    <w:rsid w:val="00507C0F"/>
    <w:rsid w:val="005100C2"/>
    <w:rsid w:val="00513C87"/>
    <w:rsid w:val="005163D7"/>
    <w:rsid w:val="00520518"/>
    <w:rsid w:val="0052109E"/>
    <w:rsid w:val="00530014"/>
    <w:rsid w:val="005315E9"/>
    <w:rsid w:val="00535588"/>
    <w:rsid w:val="00535C60"/>
    <w:rsid w:val="005439AD"/>
    <w:rsid w:val="005512CD"/>
    <w:rsid w:val="005541DA"/>
    <w:rsid w:val="005548F1"/>
    <w:rsid w:val="00555A88"/>
    <w:rsid w:val="00562424"/>
    <w:rsid w:val="00567821"/>
    <w:rsid w:val="005708FD"/>
    <w:rsid w:val="00571DCC"/>
    <w:rsid w:val="0057361A"/>
    <w:rsid w:val="005738C8"/>
    <w:rsid w:val="0058541C"/>
    <w:rsid w:val="00585FA4"/>
    <w:rsid w:val="00592214"/>
    <w:rsid w:val="00592CC7"/>
    <w:rsid w:val="005944CC"/>
    <w:rsid w:val="005954C7"/>
    <w:rsid w:val="00597CF1"/>
    <w:rsid w:val="005A198D"/>
    <w:rsid w:val="005A369D"/>
    <w:rsid w:val="005A7BCD"/>
    <w:rsid w:val="005C03E5"/>
    <w:rsid w:val="005C1E4A"/>
    <w:rsid w:val="005C4F8A"/>
    <w:rsid w:val="005D0C97"/>
    <w:rsid w:val="005D60E9"/>
    <w:rsid w:val="005E1028"/>
    <w:rsid w:val="005E43AD"/>
    <w:rsid w:val="005E5DFD"/>
    <w:rsid w:val="005E6F55"/>
    <w:rsid w:val="005E7B82"/>
    <w:rsid w:val="005E7FA1"/>
    <w:rsid w:val="005F4260"/>
    <w:rsid w:val="005F7769"/>
    <w:rsid w:val="00603ECB"/>
    <w:rsid w:val="00604A6E"/>
    <w:rsid w:val="00604E7C"/>
    <w:rsid w:val="0063000F"/>
    <w:rsid w:val="0063034D"/>
    <w:rsid w:val="006378C3"/>
    <w:rsid w:val="00642BB6"/>
    <w:rsid w:val="00646105"/>
    <w:rsid w:val="00651F1E"/>
    <w:rsid w:val="00652A65"/>
    <w:rsid w:val="006533FF"/>
    <w:rsid w:val="0065365F"/>
    <w:rsid w:val="006538B9"/>
    <w:rsid w:val="006566B3"/>
    <w:rsid w:val="00656DD3"/>
    <w:rsid w:val="0065763B"/>
    <w:rsid w:val="006631C6"/>
    <w:rsid w:val="00671574"/>
    <w:rsid w:val="00682A1F"/>
    <w:rsid w:val="00683BAE"/>
    <w:rsid w:val="00684576"/>
    <w:rsid w:val="006856CF"/>
    <w:rsid w:val="00691C87"/>
    <w:rsid w:val="00692C95"/>
    <w:rsid w:val="006958ED"/>
    <w:rsid w:val="006A2CCF"/>
    <w:rsid w:val="006A5EFE"/>
    <w:rsid w:val="006A6F64"/>
    <w:rsid w:val="006B53A1"/>
    <w:rsid w:val="006C29E2"/>
    <w:rsid w:val="006C31ED"/>
    <w:rsid w:val="006C5273"/>
    <w:rsid w:val="006C5C6E"/>
    <w:rsid w:val="006D4139"/>
    <w:rsid w:val="006D4191"/>
    <w:rsid w:val="006D6CEA"/>
    <w:rsid w:val="006D714B"/>
    <w:rsid w:val="006E174C"/>
    <w:rsid w:val="006E272E"/>
    <w:rsid w:val="006E47DA"/>
    <w:rsid w:val="006E655A"/>
    <w:rsid w:val="006F1B46"/>
    <w:rsid w:val="00700145"/>
    <w:rsid w:val="00702A3D"/>
    <w:rsid w:val="007107A9"/>
    <w:rsid w:val="00712655"/>
    <w:rsid w:val="0071468B"/>
    <w:rsid w:val="00715AE8"/>
    <w:rsid w:val="007363C5"/>
    <w:rsid w:val="00737948"/>
    <w:rsid w:val="00742151"/>
    <w:rsid w:val="007421FF"/>
    <w:rsid w:val="00742A5D"/>
    <w:rsid w:val="007501BE"/>
    <w:rsid w:val="0076038F"/>
    <w:rsid w:val="00765168"/>
    <w:rsid w:val="0076712A"/>
    <w:rsid w:val="007717A1"/>
    <w:rsid w:val="00786DEA"/>
    <w:rsid w:val="007901DE"/>
    <w:rsid w:val="007967FF"/>
    <w:rsid w:val="007A1A06"/>
    <w:rsid w:val="007A43BE"/>
    <w:rsid w:val="007A5CC8"/>
    <w:rsid w:val="007A6086"/>
    <w:rsid w:val="007C141C"/>
    <w:rsid w:val="007C234E"/>
    <w:rsid w:val="007C4225"/>
    <w:rsid w:val="007C6912"/>
    <w:rsid w:val="007C7708"/>
    <w:rsid w:val="007D2244"/>
    <w:rsid w:val="007D2768"/>
    <w:rsid w:val="007D2D3B"/>
    <w:rsid w:val="007D5398"/>
    <w:rsid w:val="007D7441"/>
    <w:rsid w:val="007E2A9A"/>
    <w:rsid w:val="007E3929"/>
    <w:rsid w:val="007E70D2"/>
    <w:rsid w:val="007F0DD3"/>
    <w:rsid w:val="007F5925"/>
    <w:rsid w:val="007F7649"/>
    <w:rsid w:val="008113F8"/>
    <w:rsid w:val="00811BF5"/>
    <w:rsid w:val="0082235E"/>
    <w:rsid w:val="00824684"/>
    <w:rsid w:val="00830307"/>
    <w:rsid w:val="00830ED8"/>
    <w:rsid w:val="008339DF"/>
    <w:rsid w:val="0083452C"/>
    <w:rsid w:val="00834A93"/>
    <w:rsid w:val="00835632"/>
    <w:rsid w:val="00835CFF"/>
    <w:rsid w:val="008361FB"/>
    <w:rsid w:val="00844D13"/>
    <w:rsid w:val="00846EC0"/>
    <w:rsid w:val="0085148A"/>
    <w:rsid w:val="008544F3"/>
    <w:rsid w:val="008554EC"/>
    <w:rsid w:val="008604E0"/>
    <w:rsid w:val="00861063"/>
    <w:rsid w:val="00865B75"/>
    <w:rsid w:val="0087146B"/>
    <w:rsid w:val="0087197E"/>
    <w:rsid w:val="0087231D"/>
    <w:rsid w:val="00875253"/>
    <w:rsid w:val="008825BF"/>
    <w:rsid w:val="00883157"/>
    <w:rsid w:val="00885833"/>
    <w:rsid w:val="00886107"/>
    <w:rsid w:val="00886B28"/>
    <w:rsid w:val="00890803"/>
    <w:rsid w:val="008929B1"/>
    <w:rsid w:val="00897BB5"/>
    <w:rsid w:val="008A0967"/>
    <w:rsid w:val="008A48F7"/>
    <w:rsid w:val="008A647B"/>
    <w:rsid w:val="008B00E6"/>
    <w:rsid w:val="008B17F8"/>
    <w:rsid w:val="008B2303"/>
    <w:rsid w:val="008B3444"/>
    <w:rsid w:val="008C24E9"/>
    <w:rsid w:val="008D1282"/>
    <w:rsid w:val="008D472F"/>
    <w:rsid w:val="008D528F"/>
    <w:rsid w:val="008E2E36"/>
    <w:rsid w:val="008E72B7"/>
    <w:rsid w:val="008F4EF3"/>
    <w:rsid w:val="00900E32"/>
    <w:rsid w:val="0090174E"/>
    <w:rsid w:val="009023B1"/>
    <w:rsid w:val="00902510"/>
    <w:rsid w:val="0090338B"/>
    <w:rsid w:val="00921D6D"/>
    <w:rsid w:val="00922300"/>
    <w:rsid w:val="00922579"/>
    <w:rsid w:val="009227CC"/>
    <w:rsid w:val="00927B31"/>
    <w:rsid w:val="00931F97"/>
    <w:rsid w:val="0093589D"/>
    <w:rsid w:val="009421B2"/>
    <w:rsid w:val="00942AB5"/>
    <w:rsid w:val="009436A4"/>
    <w:rsid w:val="00945E00"/>
    <w:rsid w:val="00946EEF"/>
    <w:rsid w:val="0095483A"/>
    <w:rsid w:val="00956234"/>
    <w:rsid w:val="0095705F"/>
    <w:rsid w:val="00961DE4"/>
    <w:rsid w:val="00971B37"/>
    <w:rsid w:val="00976DC0"/>
    <w:rsid w:val="00982B02"/>
    <w:rsid w:val="0098369F"/>
    <w:rsid w:val="00984F73"/>
    <w:rsid w:val="00987B8B"/>
    <w:rsid w:val="00987FC8"/>
    <w:rsid w:val="00993A24"/>
    <w:rsid w:val="00994D7C"/>
    <w:rsid w:val="009A17E5"/>
    <w:rsid w:val="009B1E0A"/>
    <w:rsid w:val="009B2249"/>
    <w:rsid w:val="009B3536"/>
    <w:rsid w:val="009B7593"/>
    <w:rsid w:val="009B7611"/>
    <w:rsid w:val="009C0DCD"/>
    <w:rsid w:val="009C464C"/>
    <w:rsid w:val="009C49FA"/>
    <w:rsid w:val="009C5D1C"/>
    <w:rsid w:val="009C5E2E"/>
    <w:rsid w:val="009C6459"/>
    <w:rsid w:val="009D3089"/>
    <w:rsid w:val="009D3124"/>
    <w:rsid w:val="009D5972"/>
    <w:rsid w:val="009E008F"/>
    <w:rsid w:val="009E2C38"/>
    <w:rsid w:val="009E2F72"/>
    <w:rsid w:val="009E4DCF"/>
    <w:rsid w:val="009E58A0"/>
    <w:rsid w:val="009F1C14"/>
    <w:rsid w:val="00A01A14"/>
    <w:rsid w:val="00A03098"/>
    <w:rsid w:val="00A03171"/>
    <w:rsid w:val="00A0376F"/>
    <w:rsid w:val="00A05004"/>
    <w:rsid w:val="00A06B94"/>
    <w:rsid w:val="00A13D93"/>
    <w:rsid w:val="00A14B19"/>
    <w:rsid w:val="00A15006"/>
    <w:rsid w:val="00A16C1B"/>
    <w:rsid w:val="00A2312A"/>
    <w:rsid w:val="00A24587"/>
    <w:rsid w:val="00A245C0"/>
    <w:rsid w:val="00A24ED0"/>
    <w:rsid w:val="00A2568A"/>
    <w:rsid w:val="00A26529"/>
    <w:rsid w:val="00A31BA0"/>
    <w:rsid w:val="00A33FC7"/>
    <w:rsid w:val="00A36E07"/>
    <w:rsid w:val="00A40D43"/>
    <w:rsid w:val="00A455CE"/>
    <w:rsid w:val="00A45791"/>
    <w:rsid w:val="00A57800"/>
    <w:rsid w:val="00A63FDF"/>
    <w:rsid w:val="00A65484"/>
    <w:rsid w:val="00A67E65"/>
    <w:rsid w:val="00A71917"/>
    <w:rsid w:val="00A71946"/>
    <w:rsid w:val="00A7386C"/>
    <w:rsid w:val="00A744FE"/>
    <w:rsid w:val="00A80219"/>
    <w:rsid w:val="00A8230E"/>
    <w:rsid w:val="00A9126D"/>
    <w:rsid w:val="00A946CC"/>
    <w:rsid w:val="00A97C8C"/>
    <w:rsid w:val="00AA002D"/>
    <w:rsid w:val="00AA03B2"/>
    <w:rsid w:val="00AA120D"/>
    <w:rsid w:val="00AA2121"/>
    <w:rsid w:val="00AB1A7B"/>
    <w:rsid w:val="00AB2845"/>
    <w:rsid w:val="00AB3E91"/>
    <w:rsid w:val="00AB403A"/>
    <w:rsid w:val="00AB4DB6"/>
    <w:rsid w:val="00AC0AD5"/>
    <w:rsid w:val="00AC32D0"/>
    <w:rsid w:val="00AC3BD7"/>
    <w:rsid w:val="00AC4FB1"/>
    <w:rsid w:val="00AC5AAD"/>
    <w:rsid w:val="00AC6A31"/>
    <w:rsid w:val="00AC6FE5"/>
    <w:rsid w:val="00AD407F"/>
    <w:rsid w:val="00AD4171"/>
    <w:rsid w:val="00AE0C7B"/>
    <w:rsid w:val="00AE2D10"/>
    <w:rsid w:val="00AE4F86"/>
    <w:rsid w:val="00AE6AFB"/>
    <w:rsid w:val="00AF3037"/>
    <w:rsid w:val="00AF3EA9"/>
    <w:rsid w:val="00AF62AE"/>
    <w:rsid w:val="00B01239"/>
    <w:rsid w:val="00B01A56"/>
    <w:rsid w:val="00B07FDA"/>
    <w:rsid w:val="00B1155B"/>
    <w:rsid w:val="00B15908"/>
    <w:rsid w:val="00B209B8"/>
    <w:rsid w:val="00B257DC"/>
    <w:rsid w:val="00B269A3"/>
    <w:rsid w:val="00B3022A"/>
    <w:rsid w:val="00B330BB"/>
    <w:rsid w:val="00B34893"/>
    <w:rsid w:val="00B3503D"/>
    <w:rsid w:val="00B36A0B"/>
    <w:rsid w:val="00B3712E"/>
    <w:rsid w:val="00B42012"/>
    <w:rsid w:val="00B43685"/>
    <w:rsid w:val="00B56144"/>
    <w:rsid w:val="00B5666B"/>
    <w:rsid w:val="00B60218"/>
    <w:rsid w:val="00B61C91"/>
    <w:rsid w:val="00B66943"/>
    <w:rsid w:val="00B73D99"/>
    <w:rsid w:val="00B757C7"/>
    <w:rsid w:val="00B776C3"/>
    <w:rsid w:val="00B81F1D"/>
    <w:rsid w:val="00B822DF"/>
    <w:rsid w:val="00B9102C"/>
    <w:rsid w:val="00B929E2"/>
    <w:rsid w:val="00B95E5B"/>
    <w:rsid w:val="00BA158F"/>
    <w:rsid w:val="00BA3517"/>
    <w:rsid w:val="00BA5953"/>
    <w:rsid w:val="00BB5508"/>
    <w:rsid w:val="00BB6BA2"/>
    <w:rsid w:val="00BC44F8"/>
    <w:rsid w:val="00BC4862"/>
    <w:rsid w:val="00BD411C"/>
    <w:rsid w:val="00BD4596"/>
    <w:rsid w:val="00BD4BFF"/>
    <w:rsid w:val="00BD73A5"/>
    <w:rsid w:val="00BE36B0"/>
    <w:rsid w:val="00BE6DBC"/>
    <w:rsid w:val="00BF25EF"/>
    <w:rsid w:val="00C01DE7"/>
    <w:rsid w:val="00C02854"/>
    <w:rsid w:val="00C03F59"/>
    <w:rsid w:val="00C05B05"/>
    <w:rsid w:val="00C11275"/>
    <w:rsid w:val="00C15D35"/>
    <w:rsid w:val="00C260A1"/>
    <w:rsid w:val="00C26760"/>
    <w:rsid w:val="00C26AA1"/>
    <w:rsid w:val="00C30BF8"/>
    <w:rsid w:val="00C31C52"/>
    <w:rsid w:val="00C3229D"/>
    <w:rsid w:val="00C35764"/>
    <w:rsid w:val="00C400B5"/>
    <w:rsid w:val="00C436E6"/>
    <w:rsid w:val="00C4433E"/>
    <w:rsid w:val="00C44F17"/>
    <w:rsid w:val="00C45274"/>
    <w:rsid w:val="00C51772"/>
    <w:rsid w:val="00C53356"/>
    <w:rsid w:val="00C5506E"/>
    <w:rsid w:val="00C55802"/>
    <w:rsid w:val="00C55E13"/>
    <w:rsid w:val="00C57032"/>
    <w:rsid w:val="00C622F6"/>
    <w:rsid w:val="00C62D09"/>
    <w:rsid w:val="00C639C0"/>
    <w:rsid w:val="00C66F32"/>
    <w:rsid w:val="00C76831"/>
    <w:rsid w:val="00C77B13"/>
    <w:rsid w:val="00C83A71"/>
    <w:rsid w:val="00C93072"/>
    <w:rsid w:val="00C936A2"/>
    <w:rsid w:val="00C94685"/>
    <w:rsid w:val="00C94A23"/>
    <w:rsid w:val="00C9584C"/>
    <w:rsid w:val="00C97C9A"/>
    <w:rsid w:val="00CA1D5A"/>
    <w:rsid w:val="00CA2096"/>
    <w:rsid w:val="00CA2DD1"/>
    <w:rsid w:val="00CA638A"/>
    <w:rsid w:val="00CB2ECB"/>
    <w:rsid w:val="00CC2669"/>
    <w:rsid w:val="00CC5E89"/>
    <w:rsid w:val="00CD0212"/>
    <w:rsid w:val="00CD7886"/>
    <w:rsid w:val="00CE19BF"/>
    <w:rsid w:val="00CE26E8"/>
    <w:rsid w:val="00CE5BC0"/>
    <w:rsid w:val="00CE5BE5"/>
    <w:rsid w:val="00CE6D41"/>
    <w:rsid w:val="00CF34D1"/>
    <w:rsid w:val="00CF46AB"/>
    <w:rsid w:val="00CF77C9"/>
    <w:rsid w:val="00D0359A"/>
    <w:rsid w:val="00D050D1"/>
    <w:rsid w:val="00D2128E"/>
    <w:rsid w:val="00D26615"/>
    <w:rsid w:val="00D30AB4"/>
    <w:rsid w:val="00D3235F"/>
    <w:rsid w:val="00D36756"/>
    <w:rsid w:val="00D36BB6"/>
    <w:rsid w:val="00D3730E"/>
    <w:rsid w:val="00D41992"/>
    <w:rsid w:val="00D43B41"/>
    <w:rsid w:val="00D4544E"/>
    <w:rsid w:val="00D55D96"/>
    <w:rsid w:val="00D62221"/>
    <w:rsid w:val="00D65252"/>
    <w:rsid w:val="00D66637"/>
    <w:rsid w:val="00D80969"/>
    <w:rsid w:val="00D83E09"/>
    <w:rsid w:val="00D8417B"/>
    <w:rsid w:val="00D913DD"/>
    <w:rsid w:val="00D93F8D"/>
    <w:rsid w:val="00D95A88"/>
    <w:rsid w:val="00D9775A"/>
    <w:rsid w:val="00DA0F45"/>
    <w:rsid w:val="00DA3D86"/>
    <w:rsid w:val="00DA485F"/>
    <w:rsid w:val="00DA773A"/>
    <w:rsid w:val="00DB01DD"/>
    <w:rsid w:val="00DB1155"/>
    <w:rsid w:val="00DB3340"/>
    <w:rsid w:val="00DB438A"/>
    <w:rsid w:val="00DB7E2D"/>
    <w:rsid w:val="00DC5723"/>
    <w:rsid w:val="00DC7921"/>
    <w:rsid w:val="00DD134C"/>
    <w:rsid w:val="00DD1767"/>
    <w:rsid w:val="00DD1CE2"/>
    <w:rsid w:val="00DD33C2"/>
    <w:rsid w:val="00DD4EEE"/>
    <w:rsid w:val="00DE119F"/>
    <w:rsid w:val="00DE1B73"/>
    <w:rsid w:val="00DE4B3F"/>
    <w:rsid w:val="00DF0A0B"/>
    <w:rsid w:val="00DF30A1"/>
    <w:rsid w:val="00DF34AB"/>
    <w:rsid w:val="00DF4739"/>
    <w:rsid w:val="00E01ADA"/>
    <w:rsid w:val="00E05E02"/>
    <w:rsid w:val="00E07A93"/>
    <w:rsid w:val="00E10180"/>
    <w:rsid w:val="00E154E3"/>
    <w:rsid w:val="00E25027"/>
    <w:rsid w:val="00E262FD"/>
    <w:rsid w:val="00E32102"/>
    <w:rsid w:val="00E32138"/>
    <w:rsid w:val="00E34023"/>
    <w:rsid w:val="00E368B2"/>
    <w:rsid w:val="00E369DE"/>
    <w:rsid w:val="00E37B08"/>
    <w:rsid w:val="00E4195A"/>
    <w:rsid w:val="00E437FA"/>
    <w:rsid w:val="00E43802"/>
    <w:rsid w:val="00E44EE9"/>
    <w:rsid w:val="00E453A9"/>
    <w:rsid w:val="00E47542"/>
    <w:rsid w:val="00E52752"/>
    <w:rsid w:val="00E55779"/>
    <w:rsid w:val="00E57C0B"/>
    <w:rsid w:val="00E613D1"/>
    <w:rsid w:val="00E61838"/>
    <w:rsid w:val="00E622AD"/>
    <w:rsid w:val="00E63086"/>
    <w:rsid w:val="00E71674"/>
    <w:rsid w:val="00E719BF"/>
    <w:rsid w:val="00E745AE"/>
    <w:rsid w:val="00E777FF"/>
    <w:rsid w:val="00E92957"/>
    <w:rsid w:val="00E962CC"/>
    <w:rsid w:val="00EA492B"/>
    <w:rsid w:val="00EB1B7B"/>
    <w:rsid w:val="00EB3051"/>
    <w:rsid w:val="00EC486C"/>
    <w:rsid w:val="00EC5118"/>
    <w:rsid w:val="00ED026B"/>
    <w:rsid w:val="00ED124E"/>
    <w:rsid w:val="00ED126A"/>
    <w:rsid w:val="00EE7706"/>
    <w:rsid w:val="00EF01BA"/>
    <w:rsid w:val="00EF69F6"/>
    <w:rsid w:val="00EF6F9D"/>
    <w:rsid w:val="00F0765B"/>
    <w:rsid w:val="00F10EC2"/>
    <w:rsid w:val="00F22949"/>
    <w:rsid w:val="00F25F6B"/>
    <w:rsid w:val="00F30CED"/>
    <w:rsid w:val="00F334C2"/>
    <w:rsid w:val="00F34DF5"/>
    <w:rsid w:val="00F35F88"/>
    <w:rsid w:val="00F36F2D"/>
    <w:rsid w:val="00F42BFD"/>
    <w:rsid w:val="00F4574A"/>
    <w:rsid w:val="00F46B74"/>
    <w:rsid w:val="00F51C92"/>
    <w:rsid w:val="00F5434F"/>
    <w:rsid w:val="00F55DA6"/>
    <w:rsid w:val="00F5759E"/>
    <w:rsid w:val="00F608F5"/>
    <w:rsid w:val="00F638FC"/>
    <w:rsid w:val="00F64662"/>
    <w:rsid w:val="00F65254"/>
    <w:rsid w:val="00F67E1B"/>
    <w:rsid w:val="00F7444F"/>
    <w:rsid w:val="00F75527"/>
    <w:rsid w:val="00F77C85"/>
    <w:rsid w:val="00F82A02"/>
    <w:rsid w:val="00F84C99"/>
    <w:rsid w:val="00F85F83"/>
    <w:rsid w:val="00F87362"/>
    <w:rsid w:val="00F9035A"/>
    <w:rsid w:val="00F97906"/>
    <w:rsid w:val="00FA1C29"/>
    <w:rsid w:val="00FA3218"/>
    <w:rsid w:val="00FB2D5B"/>
    <w:rsid w:val="00FB2EB8"/>
    <w:rsid w:val="00FB4704"/>
    <w:rsid w:val="00FB63E8"/>
    <w:rsid w:val="00FB7E09"/>
    <w:rsid w:val="00FC1098"/>
    <w:rsid w:val="00FC1957"/>
    <w:rsid w:val="00FD0A80"/>
    <w:rsid w:val="00FE2F4E"/>
    <w:rsid w:val="00FE7B63"/>
    <w:rsid w:val="00FF38EF"/>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067B5"/>
  <w15:chartTrackingRefBased/>
  <w15:docId w15:val="{458BEE6A-7E59-40AC-A83C-438551E0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rsid w:val="004A7E65"/>
    <w:pPr>
      <w:tabs>
        <w:tab w:val="center" w:pos="4536"/>
        <w:tab w:val="right" w:pos="9072"/>
      </w:tabs>
    </w:pPr>
    <w:rPr>
      <w:lang w:val="x-none"/>
    </w:rPr>
  </w:style>
  <w:style w:type="character" w:customStyle="1" w:styleId="JalusMrk">
    <w:name w:val="Jalus Märk"/>
    <w:link w:val="Jalus"/>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uiPriority w:val="1"/>
    <w:qFormat/>
    <w:rsid w:val="00205F80"/>
    <w:rPr>
      <w:lang w:val="en-GB" w:eastAsia="en-US"/>
    </w:rPr>
  </w:style>
  <w:style w:type="paragraph" w:styleId="Loendilik">
    <w:name w:val="List Paragraph"/>
    <w:basedOn w:val="Normaallaad"/>
    <w:uiPriority w:val="34"/>
    <w:qFormat/>
    <w:rsid w:val="00C03F59"/>
    <w:pPr>
      <w:spacing w:after="160" w:line="259" w:lineRule="auto"/>
      <w:ind w:left="720"/>
      <w:contextualSpacing/>
    </w:pPr>
    <w:rPr>
      <w:rFonts w:ascii="Calibri" w:eastAsia="Calibri" w:hAnsi="Calibri"/>
      <w:sz w:val="22"/>
      <w:szCs w:val="22"/>
    </w:rPr>
  </w:style>
  <w:style w:type="character" w:customStyle="1" w:styleId="Lahendamatamainimine1">
    <w:name w:val="Lahendamata mainimine1"/>
    <w:basedOn w:val="Liguvaikefont"/>
    <w:uiPriority w:val="99"/>
    <w:semiHidden/>
    <w:unhideWhenUsed/>
    <w:rsid w:val="006538B9"/>
    <w:rPr>
      <w:color w:val="605E5C"/>
      <w:shd w:val="clear" w:color="auto" w:fill="E1DFDD"/>
    </w:rPr>
  </w:style>
  <w:style w:type="paragraph" w:styleId="Jutumullitekst">
    <w:name w:val="Balloon Text"/>
    <w:basedOn w:val="Normaallaad"/>
    <w:link w:val="JutumullitekstMrk"/>
    <w:rsid w:val="0065763B"/>
    <w:rPr>
      <w:rFonts w:ascii="Segoe UI" w:hAnsi="Segoe UI" w:cs="Segoe UI"/>
      <w:sz w:val="18"/>
      <w:szCs w:val="18"/>
    </w:rPr>
  </w:style>
  <w:style w:type="character" w:customStyle="1" w:styleId="JutumullitekstMrk">
    <w:name w:val="Jutumullitekst Märk"/>
    <w:basedOn w:val="Liguvaikefont"/>
    <w:link w:val="Jutumullitekst"/>
    <w:rsid w:val="0065763B"/>
    <w:rPr>
      <w:rFonts w:ascii="Segoe UI" w:hAnsi="Segoe UI" w:cs="Segoe UI"/>
      <w:sz w:val="18"/>
      <w:szCs w:val="18"/>
      <w:lang w:eastAsia="en-US"/>
    </w:rPr>
  </w:style>
  <w:style w:type="character" w:styleId="Lahendamatamainimine">
    <w:name w:val="Unresolved Mention"/>
    <w:basedOn w:val="Liguvaikefont"/>
    <w:uiPriority w:val="99"/>
    <w:semiHidden/>
    <w:unhideWhenUsed/>
    <w:rsid w:val="003625A1"/>
    <w:rPr>
      <w:color w:val="605E5C"/>
      <w:shd w:val="clear" w:color="auto" w:fill="E1DFDD"/>
    </w:rPr>
  </w:style>
  <w:style w:type="character" w:styleId="Kommentaariviide">
    <w:name w:val="annotation reference"/>
    <w:basedOn w:val="Liguvaikefont"/>
    <w:rsid w:val="000F20EB"/>
    <w:rPr>
      <w:sz w:val="16"/>
      <w:szCs w:val="16"/>
    </w:rPr>
  </w:style>
  <w:style w:type="paragraph" w:styleId="Kommentaaritekst">
    <w:name w:val="annotation text"/>
    <w:basedOn w:val="Normaallaad"/>
    <w:link w:val="KommentaaritekstMrk"/>
    <w:rsid w:val="000F20EB"/>
    <w:rPr>
      <w:sz w:val="20"/>
      <w:szCs w:val="20"/>
    </w:rPr>
  </w:style>
  <w:style w:type="character" w:customStyle="1" w:styleId="KommentaaritekstMrk">
    <w:name w:val="Kommentaari tekst Märk"/>
    <w:basedOn w:val="Liguvaikefont"/>
    <w:link w:val="Kommentaaritekst"/>
    <w:rsid w:val="000F20EB"/>
    <w:rPr>
      <w:sz w:val="20"/>
      <w:szCs w:val="20"/>
    </w:rPr>
  </w:style>
  <w:style w:type="paragraph" w:styleId="Kommentaariteema">
    <w:name w:val="annotation subject"/>
    <w:basedOn w:val="Kommentaaritekst"/>
    <w:next w:val="Kommentaaritekst"/>
    <w:link w:val="KommentaariteemaMrk"/>
    <w:rsid w:val="000F20EB"/>
    <w:rPr>
      <w:b/>
      <w:bCs/>
    </w:rPr>
  </w:style>
  <w:style w:type="character" w:customStyle="1" w:styleId="KommentaariteemaMrk">
    <w:name w:val="Kommentaari teema Märk"/>
    <w:basedOn w:val="KommentaaritekstMrk"/>
    <w:link w:val="Kommentaariteema"/>
    <w:rsid w:val="000F2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iregister.rik.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ljandivaldee-my.sharepoint.com/:f:/g/personal/evelin_orik_viljandivald_ee/Eh-iwdcHUf9Bt6n2kVAzTPQBwPnIIqHZHn8ZXeYBytmNUA?e=nsoaLg" TargetMode="External"/><Relationship Id="rId5" Type="http://schemas.openxmlformats.org/officeDocument/2006/relationships/webSettings" Target="webSettings.xml"/><Relationship Id="rId10" Type="http://schemas.openxmlformats.org/officeDocument/2006/relationships/hyperlink" Target="mailto:evelin.orik@viljandivald.ee" TargetMode="External"/><Relationship Id="rId4" Type="http://schemas.openxmlformats.org/officeDocument/2006/relationships/settings" Target="settings.xml"/><Relationship Id="rId9" Type="http://schemas.openxmlformats.org/officeDocument/2006/relationships/hyperlink" Target="mailto:hanked@viljandivald.e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F42D3-AE8E-428B-A1E8-22988D58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2886</Characters>
  <Application>Microsoft Office Word</Application>
  <DocSecurity>0</DocSecurity>
  <Lines>24</Lines>
  <Paragraphs>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Hanketeade</vt:lpstr>
      <vt:lpstr>Kirjaplank</vt:lpstr>
      <vt:lpstr>Kirjaplank</vt:lpstr>
    </vt:vector>
  </TitlesOfParts>
  <Company>Viljandi Vallavalitsus</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Hanketeade</dc:title>
  <dc:subject>omanikujärelevalve</dc:subject>
  <dc:creator>Indrek Talts</dc:creator>
  <cp:keywords/>
  <cp:lastModifiedBy>Terje Truu</cp:lastModifiedBy>
  <cp:revision>2</cp:revision>
  <cp:lastPrinted>2024-03-28T08:08:00Z</cp:lastPrinted>
  <dcterms:created xsi:type="dcterms:W3CDTF">2025-05-23T09:06:00Z</dcterms:created>
  <dcterms:modified xsi:type="dcterms:W3CDTF">2025-05-23T09:06:00Z</dcterms:modified>
</cp:coreProperties>
</file>